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31" w:rsidRDefault="00AC4031" w:rsidP="00AC4031">
      <w:pPr>
        <w:spacing w:line="240" w:lineRule="auto"/>
      </w:pPr>
      <w:r>
        <w:t xml:space="preserve">Osnovna škola </w:t>
      </w:r>
      <w:proofErr w:type="spellStart"/>
      <w:r>
        <w:t>Manuš</w:t>
      </w:r>
      <w:proofErr w:type="spellEnd"/>
      <w:r>
        <w:t>-Split</w:t>
      </w:r>
    </w:p>
    <w:p w:rsidR="00AC4031" w:rsidRDefault="00AC4031" w:rsidP="00AC4031">
      <w:pPr>
        <w:spacing w:line="240" w:lineRule="auto"/>
      </w:pPr>
      <w:r>
        <w:t>Vukovarska 11, Split</w:t>
      </w:r>
    </w:p>
    <w:p w:rsidR="00AC4031" w:rsidRDefault="00AC4031" w:rsidP="00AC4031">
      <w:pPr>
        <w:spacing w:after="0" w:line="240" w:lineRule="auto"/>
        <w:ind w:right="-567"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400-02/23-01/2</w:t>
      </w:r>
      <w:r>
        <w:rPr>
          <w:rFonts w:ascii="Times New Roman" w:eastAsiaTheme="minorHAnsi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AC4031" w:rsidRDefault="00AC4031" w:rsidP="00AC4031">
      <w:pPr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 xml:space="preserve">URBROJ:     </w:t>
      </w:r>
      <w:r>
        <w:rPr>
          <w:rFonts w:ascii="Times New Roman" w:eastAsiaTheme="minorHAnsi" w:hAnsi="Times New Roman" w:cs="Times New Roman"/>
          <w:noProof/>
          <w:szCs w:val="24"/>
        </w:rPr>
        <w:t>2181-1-278-01/03-23-1</w:t>
      </w:r>
      <w:r>
        <w:rPr>
          <w:rFonts w:ascii="Times New Roman" w:eastAsiaTheme="minorHAnsi" w:hAnsi="Times New Roman" w:cs="Times New Roman"/>
          <w:szCs w:val="24"/>
        </w:rPr>
        <w:t xml:space="preserve">                                              </w:t>
      </w:r>
    </w:p>
    <w:p w:rsidR="00AC4031" w:rsidRDefault="00AC4031" w:rsidP="00AC4031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5FA948B" wp14:editId="09218389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</w:rPr>
        <w:t xml:space="preserve">  </w:t>
      </w:r>
    </w:p>
    <w:p w:rsidR="00AC4031" w:rsidRDefault="00AC4031" w:rsidP="00AC4031">
      <w:pPr>
        <w:spacing w:line="240" w:lineRule="auto"/>
      </w:pPr>
      <w:r>
        <w:t>Split, 25. kolovoza 2023.</w:t>
      </w:r>
    </w:p>
    <w:p w:rsidR="00AC4031" w:rsidRDefault="00AC4031" w:rsidP="00AC4031">
      <w:pPr>
        <w:spacing w:line="240" w:lineRule="auto"/>
      </w:pPr>
    </w:p>
    <w:p w:rsidR="00AC4031" w:rsidRDefault="00AC4031" w:rsidP="00AC4031">
      <w:pPr>
        <w:spacing w:line="240" w:lineRule="auto"/>
      </w:pPr>
      <w:r>
        <w:t xml:space="preserve">Temeljem članka 81. novog Zakona o proračunu i Pravilnika o polugodišnjem i godišnjem izvještaju o izvršenju proračuna (NN 24/13, 102/17, 1/20 i 147/20) ), Zakona o fiskalnoj odgovornosti (NN 111/18) i Uredbe o sastavljanju i predaji Izjave o fiskalnoj odgovornosti i izvještaja o primjeni fiskalnih pravila (NN 95/19) te članka 58. Statuta Osnovne škole </w:t>
      </w:r>
      <w:proofErr w:type="spellStart"/>
      <w:r>
        <w:t>Manuš</w:t>
      </w:r>
      <w:proofErr w:type="spellEnd"/>
      <w:r>
        <w:t xml:space="preserve"> - Split, uz suglasnost Školskog odbora sa 26. sjednice održane dana 25. kolovoza 2023. godine, </w:t>
      </w:r>
      <w:r w:rsidR="00E04CAE">
        <w:t>r</w:t>
      </w:r>
      <w:r>
        <w:t>avnateljica donosi:</w:t>
      </w:r>
      <w:bookmarkStart w:id="0" w:name="_GoBack"/>
      <w:bookmarkEnd w:id="0"/>
    </w:p>
    <w:p w:rsidR="00AC4031" w:rsidRDefault="00AC4031" w:rsidP="00AC4031">
      <w:pPr>
        <w:spacing w:line="240" w:lineRule="auto"/>
      </w:pPr>
    </w:p>
    <w:p w:rsidR="00AC4031" w:rsidRDefault="00AC4031" w:rsidP="00AC4031">
      <w:pPr>
        <w:spacing w:line="240" w:lineRule="auto"/>
        <w:jc w:val="center"/>
        <w:rPr>
          <w:b/>
        </w:rPr>
      </w:pPr>
      <w:r>
        <w:rPr>
          <w:b/>
        </w:rPr>
        <w:t>POLUGODIŠNJI IZVJEŠTAJ O IZVRŠENJU FINANCIJSKOG PLANA 2023. GODINE</w:t>
      </w:r>
    </w:p>
    <w:p w:rsidR="00AC4031" w:rsidRDefault="00AC4031" w:rsidP="00AC4031">
      <w:pPr>
        <w:spacing w:line="240" w:lineRule="auto"/>
        <w:jc w:val="center"/>
        <w:rPr>
          <w:b/>
        </w:rPr>
      </w:pPr>
    </w:p>
    <w:p w:rsidR="00AC4031" w:rsidRDefault="00AC4031" w:rsidP="00AC40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Polugodišnji izvještaj o izvršenju proračuna sadrži:</w:t>
      </w:r>
    </w:p>
    <w:p w:rsidR="00AC4031" w:rsidRDefault="00AC4031" w:rsidP="00AC40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1. opći dio proračuna koji čini Račun prihoda i rashoda i Račun financiranja na razini odjeljka</w:t>
      </w:r>
    </w:p>
    <w:p w:rsidR="00AC4031" w:rsidRDefault="00AC4031" w:rsidP="00AC40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AC4031" w:rsidRDefault="00AC4031" w:rsidP="00AC40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ekonomske klasifikacije,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p w:rsidR="00AC4031" w:rsidRDefault="00AC4031" w:rsidP="00AC40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2. posebni dio proračuna po organizacijskoj i programskoj klasifikaciji te razini odjeljka ekonomske </w:t>
      </w:r>
    </w:p>
    <w:p w:rsidR="00AC4031" w:rsidRDefault="00AC4031" w:rsidP="00AC40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AC4031" w:rsidRDefault="00AC4031" w:rsidP="00AC40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klasifikacije,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p w:rsidR="00AC4031" w:rsidRDefault="00AC4031" w:rsidP="00AC40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3. obrazloženje ostvarenja prihoda i primitaka, rashoda i izdataka,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p w:rsidR="00AC4031" w:rsidRDefault="00AC4031" w:rsidP="00AC403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 DIO</w:t>
      </w:r>
    </w:p>
    <w:p w:rsidR="00AC4031" w:rsidRDefault="00AC4031" w:rsidP="00AC4031">
      <w:pPr>
        <w:tabs>
          <w:tab w:val="left" w:pos="909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financijskog plana sadrži:</w:t>
      </w:r>
    </w:p>
    <w:p w:rsidR="00AC4031" w:rsidRDefault="00AC4031" w:rsidP="00AC4031">
      <w:pPr>
        <w:pStyle w:val="Odlomakpopisa"/>
        <w:numPr>
          <w:ilvl w:val="0"/>
          <w:numId w:val="2"/>
        </w:numPr>
        <w:tabs>
          <w:tab w:val="left" w:pos="909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sažetak Računa prihoda i rashoda i Računa financiranja</w:t>
      </w:r>
    </w:p>
    <w:p w:rsidR="00AC4031" w:rsidRDefault="00AC4031" w:rsidP="00AC4031">
      <w:pPr>
        <w:pStyle w:val="Odlomakpopisa"/>
        <w:numPr>
          <w:ilvl w:val="0"/>
          <w:numId w:val="2"/>
        </w:numPr>
        <w:tabs>
          <w:tab w:val="left" w:pos="909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prihoda i rashoda i Račun financiranja na razini odjeljka ekonomske klasifikacije</w:t>
      </w:r>
    </w:p>
    <w:p w:rsidR="00AC4031" w:rsidRDefault="00AC4031" w:rsidP="00AC4031">
      <w:pPr>
        <w:tabs>
          <w:tab w:val="left" w:pos="909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nismo imali budući nismo ostvarili primitke od financijske imovine i zaduživanja niti izdatke za financijsku imovinu i otplate zajmova.</w:t>
      </w:r>
    </w:p>
    <w:p w:rsidR="00AC4031" w:rsidRDefault="00AC4031" w:rsidP="00AC4031">
      <w:pPr>
        <w:tabs>
          <w:tab w:val="left" w:pos="909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Gledajući ukupne prihode i rashode u prvoj polovici 2023. godini ostvaren je manjak prihoda u iznosu </w:t>
      </w:r>
    </w:p>
    <w:p w:rsidR="00AC4031" w:rsidRDefault="00AC4031" w:rsidP="00AC4031">
      <w:pPr>
        <w:tabs>
          <w:tab w:val="left" w:pos="909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1.314,63€. Kada ostvarenom rezultatu poslovanja dodamo preneseni manjak iz 2022.</w:t>
      </w:r>
    </w:p>
    <w:p w:rsidR="00AC4031" w:rsidRDefault="00AC4031" w:rsidP="00AC4031">
      <w:pPr>
        <w:tabs>
          <w:tab w:val="left" w:pos="909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godine u iznosu od 9.755,49€ dobivamo konačni rezultat poslovanja, odnosno manjak</w:t>
      </w:r>
    </w:p>
    <w:p w:rsidR="00AC4031" w:rsidRDefault="00AC4031" w:rsidP="00AC4031">
      <w:pPr>
        <w:spacing w:line="240" w:lineRule="auto"/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t>prihoda i primitaka za pokriće u sljedećem razdoblju u iznosu od 11.070,07€.</w:t>
      </w:r>
    </w:p>
    <w:p w:rsidR="00DB0AFF" w:rsidRDefault="00DB0AFF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7700" w:type="dxa"/>
        <w:tblLook w:val="04A0" w:firstRow="1" w:lastRow="0" w:firstColumn="1" w:lastColumn="0" w:noHBand="0" w:noVBand="1"/>
      </w:tblPr>
      <w:tblGrid>
        <w:gridCol w:w="630"/>
        <w:gridCol w:w="1221"/>
        <w:gridCol w:w="630"/>
        <w:gridCol w:w="1017"/>
        <w:gridCol w:w="1151"/>
        <w:gridCol w:w="1017"/>
        <w:gridCol w:w="1017"/>
        <w:gridCol w:w="1017"/>
      </w:tblGrid>
      <w:tr w:rsidR="00143998" w:rsidRPr="00143998" w:rsidTr="00143998">
        <w:trPr>
          <w:trHeight w:val="408"/>
        </w:trPr>
        <w:tc>
          <w:tcPr>
            <w:tcW w:w="7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A) SAŽETAK RAČUNA PRIHODA I RASHODA - OPĆI DIO PRIJEDLOGA POLUGODIŠNJEG IZVJEŠTAJA O IZVRŠENJU FINANCIJSKOG PLANA ZA 2023.</w:t>
            </w:r>
          </w:p>
        </w:tc>
      </w:tr>
      <w:tr w:rsidR="00143998" w:rsidRPr="00143998" w:rsidTr="00143998">
        <w:trPr>
          <w:trHeight w:val="300"/>
        </w:trPr>
        <w:tc>
          <w:tcPr>
            <w:tcW w:w="7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3998" w:rsidRPr="00143998" w:rsidTr="00143998">
        <w:trPr>
          <w:trHeight w:val="624"/>
        </w:trPr>
        <w:tc>
          <w:tcPr>
            <w:tcW w:w="2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VRSTA RASHODA / IZDATAKA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Izvršenje 2022.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PLAN 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Ostvareno do ovih zahtjeva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Ukupno ostvareno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RAZLIKA DO PLANA</w:t>
            </w:r>
          </w:p>
        </w:tc>
      </w:tr>
      <w:tr w:rsidR="00143998" w:rsidRPr="00143998" w:rsidTr="00143998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4.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7.(5+6)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8.(4-7)</w:t>
            </w:r>
          </w:p>
        </w:tc>
      </w:tr>
      <w:tr w:rsidR="00143998" w:rsidRPr="00143998" w:rsidTr="00143998">
        <w:trPr>
          <w:trHeight w:val="4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SVEUKUPNO PRIHODI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766.498,31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1.524.216,00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864.609,10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864.609,10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659.606,90</w:t>
            </w:r>
          </w:p>
        </w:tc>
      </w:tr>
      <w:tr w:rsidR="00143998" w:rsidRPr="00143998" w:rsidTr="00143998">
        <w:trPr>
          <w:trHeight w:val="4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762.787,84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1.520.234,00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857.618,21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857.618,21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662.615,79</w:t>
            </w:r>
          </w:p>
        </w:tc>
      </w:tr>
      <w:tr w:rsidR="00143998" w:rsidRPr="00143998" w:rsidTr="00143998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3.710,47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6.990,89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6.990,89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-3.008,89</w:t>
            </w:r>
          </w:p>
        </w:tc>
      </w:tr>
      <w:tr w:rsidR="00143998" w:rsidRPr="00143998" w:rsidTr="00143998">
        <w:trPr>
          <w:trHeight w:val="4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SVEUKUPNO RASHODI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763.063,35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1.524.216,00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869.311,63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869.311,63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575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654.904,37</w:t>
            </w:r>
          </w:p>
        </w:tc>
      </w:tr>
      <w:tr w:rsidR="00143998" w:rsidRPr="00143998" w:rsidTr="00143998">
        <w:trPr>
          <w:trHeight w:val="4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761.847,60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1.491.116,00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865.445,55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865.445,55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625.670,45</w:t>
            </w:r>
          </w:p>
        </w:tc>
      </w:tr>
      <w:tr w:rsidR="00143998" w:rsidRPr="00143998" w:rsidTr="00143998">
        <w:trPr>
          <w:trHeight w:val="82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1.215,75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3.866,08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3.866,08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998" w:rsidRPr="00143998" w:rsidRDefault="00143998" w:rsidP="00143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439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29.233,92</w:t>
            </w:r>
          </w:p>
        </w:tc>
      </w:tr>
    </w:tbl>
    <w:p w:rsidR="000E7527" w:rsidRDefault="000E7527" w:rsidP="00C31A4F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143998" w:rsidRDefault="00143998" w:rsidP="00C31A4F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3E69A4" w:rsidRDefault="003E69A4" w:rsidP="00C31A4F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31A4F">
        <w:rPr>
          <w:rFonts w:ascii="Arial" w:hAnsi="Arial" w:cs="Arial"/>
          <w:b/>
          <w:sz w:val="20"/>
          <w:szCs w:val="20"/>
        </w:rPr>
        <w:t>RAČUN PRIHODA</w:t>
      </w:r>
      <w:r w:rsidR="00800101">
        <w:rPr>
          <w:rFonts w:ascii="Arial" w:hAnsi="Arial" w:cs="Arial"/>
          <w:b/>
          <w:sz w:val="20"/>
          <w:szCs w:val="20"/>
        </w:rPr>
        <w:t xml:space="preserve"> PREMA EKONOMSKOJ KLASIFIKACIJI</w:t>
      </w:r>
    </w:p>
    <w:tbl>
      <w:tblPr>
        <w:tblW w:w="10056" w:type="dxa"/>
        <w:tblLook w:val="04A0" w:firstRow="1" w:lastRow="0" w:firstColumn="1" w:lastColumn="0" w:noHBand="0" w:noVBand="1"/>
      </w:tblPr>
      <w:tblGrid>
        <w:gridCol w:w="3823"/>
        <w:gridCol w:w="1557"/>
        <w:gridCol w:w="1278"/>
        <w:gridCol w:w="1702"/>
        <w:gridCol w:w="848"/>
        <w:gridCol w:w="848"/>
      </w:tblGrid>
      <w:tr w:rsidR="000D7AF4" w:rsidRPr="000D7AF4" w:rsidTr="000D7AF4">
        <w:trPr>
          <w:trHeight w:val="2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IZVRŠENJE 2022.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PLANIRANO 2023.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IZVRŠENJE 2023.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INDEKS 1.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INDEKS 1.</w:t>
            </w:r>
          </w:p>
        </w:tc>
      </w:tr>
      <w:tr w:rsidR="000D7AF4" w:rsidRPr="000D7AF4" w:rsidTr="000D7AF4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SVEUKUPNO PRIHODI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766498,41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1.524.216,00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864.609,10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112,80%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56,72%</w:t>
            </w:r>
          </w:p>
        </w:tc>
      </w:tr>
      <w:tr w:rsidR="000D7AF4" w:rsidRPr="000D7AF4" w:rsidTr="000D7AF4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6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Prihodi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766498,41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1.520.234,00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857.618,21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111,89%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56,41%</w:t>
            </w:r>
          </w:p>
        </w:tc>
      </w:tr>
      <w:tr w:rsidR="000D7AF4" w:rsidRPr="000D7AF4" w:rsidTr="000D7AF4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63612-Tekuće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državnog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proračuna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562995,59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1.137.398,00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679.937,38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120,77%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59,78%</w:t>
            </w:r>
          </w:p>
        </w:tc>
      </w:tr>
      <w:tr w:rsidR="000D7AF4" w:rsidRPr="000D7AF4" w:rsidTr="000D7AF4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65264-Sufinanciranje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cijene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usluga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participacije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slično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66943,73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138.164,00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60.387,14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90,21%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43,71%</w:t>
            </w:r>
          </w:p>
        </w:tc>
      </w:tr>
      <w:tr w:rsidR="000D7AF4" w:rsidRPr="000D7AF4" w:rsidTr="000D7AF4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67111-Prihodi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nadležnog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proraćuna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132848,62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244.672,00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117.293,69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88,29%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47,94%</w:t>
            </w:r>
          </w:p>
        </w:tc>
      </w:tr>
      <w:tr w:rsidR="000D7AF4" w:rsidRPr="000D7AF4" w:rsidTr="000D7AF4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9-Vlastiti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izvori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3710,47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6.990,89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188,41%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175,56%</w:t>
            </w:r>
          </w:p>
        </w:tc>
      </w:tr>
      <w:tr w:rsidR="000D7AF4" w:rsidRPr="000D7AF4" w:rsidTr="000D7AF4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92211-Višak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prihoda</w:t>
            </w:r>
            <w:proofErr w:type="spellEnd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3710,47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6.990,89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188,41%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D7A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175,56%</w:t>
            </w:r>
          </w:p>
        </w:tc>
      </w:tr>
    </w:tbl>
    <w:p w:rsidR="000D7AF4" w:rsidRDefault="000D7AF4" w:rsidP="00C31A4F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800101" w:rsidRDefault="00800101" w:rsidP="00800101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31A4F">
        <w:rPr>
          <w:rFonts w:ascii="Arial" w:hAnsi="Arial" w:cs="Arial"/>
          <w:b/>
          <w:sz w:val="20"/>
          <w:szCs w:val="20"/>
        </w:rPr>
        <w:t xml:space="preserve">RAČUN </w:t>
      </w:r>
      <w:r>
        <w:rPr>
          <w:rFonts w:ascii="Arial" w:hAnsi="Arial" w:cs="Arial"/>
          <w:b/>
          <w:sz w:val="20"/>
          <w:szCs w:val="20"/>
        </w:rPr>
        <w:t>RASHODA PREMA EKONOMSKOJ KLASIFIKACIJI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3"/>
        <w:gridCol w:w="2873"/>
        <w:gridCol w:w="1259"/>
        <w:gridCol w:w="1276"/>
        <w:gridCol w:w="1275"/>
        <w:gridCol w:w="993"/>
        <w:gridCol w:w="992"/>
      </w:tblGrid>
      <w:tr w:rsidR="000D7AF4" w:rsidRPr="000D7AF4" w:rsidTr="000D7AF4">
        <w:trPr>
          <w:trHeight w:val="456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VRSTA RASHODA / IZDATAKA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IZVRŠENJE 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PLAN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IZVRŠENJE 2023.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INDEKS 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INDEKS 2.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5/3*100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5/4*100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761847,6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1.491.116,00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865.445,55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113,60%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58,04%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654273,7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1.272.512,00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713.399,97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109,04%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56,06%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544360,71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1.048.630,00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596.598,47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109,60%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56,89%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544360,71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1.048.630,00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596.598,47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109,60%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56,89%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20843,81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46.021,00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110,91%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50,23%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20843,81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46.021,00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110,91%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50,23%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89069,18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177.861,00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93.684,20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105,18%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52,67%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87736,62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174.543,00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93.617,48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106,70%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53,64%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Doprinosi za obvezno osiguranje u slučaju nezaposlenosti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1332,56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5,01%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2,01%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104602,99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213.269,00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148.853,77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142,30%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69,80%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16566,29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14.216,52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85,82%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54,02%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6399,95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5.851,72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91,43%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66,40%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3212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9314,44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8.077,59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86,72%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48,73%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33,71%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30,92%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61025,58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113.194,35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185,49%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77,02%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12554,92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10.573,79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84,22%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50,02%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33329,39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88.873,49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266,65%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119,57%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12716,76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11.268,75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88,61%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25,34%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1338,72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155,24%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46,04%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953,13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14,13%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9,22%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200,11%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25,00%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19133,38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16.170,05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84,51%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55,06%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1656,16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77,88%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40,98%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1870,76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44,26%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29,70%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1369,27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0,00%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4288,04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70,31%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38,30%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3766,01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4.210,33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111,80%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54,69%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1635,92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89,66%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2621,74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4.697,75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179,18%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85,80%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1925,48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34,40%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35,65%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7877,74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5.272,85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66,93%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49,66%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Članarine i norme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398,17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83,72%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50,28%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283,96%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99,40%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4546,58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69,95%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43,56%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2468,46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17,84%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33,18%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2970,91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71,21%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39,66%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2970,91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71,21%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39,66%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129,57%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56,36%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2670,81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64,66%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37,18%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Tekuće donacije u naravi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1215,75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3.866,08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318,00%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11,68%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1215,75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3.866,08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318,00%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11,68%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3.825,81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427,04%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57,46%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895,88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140,95%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19,75%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Instrumenti, uređaji i strojevi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0,00%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4227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#DIV/0!</w:t>
            </w:r>
          </w:p>
        </w:tc>
      </w:tr>
      <w:tr w:rsidR="000D7AF4" w:rsidRPr="000D7AF4" w:rsidTr="000D7AF4">
        <w:trPr>
          <w:trHeight w:val="4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12,59%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0,15%</w:t>
            </w:r>
          </w:p>
        </w:tc>
      </w:tr>
      <w:tr w:rsidR="000D7AF4" w:rsidRPr="000D7AF4" w:rsidTr="000D7AF4">
        <w:trPr>
          <w:trHeight w:val="2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AF4" w:rsidRPr="000D7AF4" w:rsidRDefault="000D7AF4" w:rsidP="000D7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319,87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12,59%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F4" w:rsidRPr="000D7AF4" w:rsidRDefault="000D7AF4" w:rsidP="000D7A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7AF4">
              <w:rPr>
                <w:rFonts w:ascii="Arial" w:eastAsia="Times New Roman" w:hAnsi="Arial" w:cs="Arial"/>
                <w:sz w:val="18"/>
                <w:szCs w:val="18"/>
              </w:rPr>
              <w:t>0,15%</w:t>
            </w:r>
          </w:p>
        </w:tc>
      </w:tr>
    </w:tbl>
    <w:p w:rsidR="00800101" w:rsidRDefault="00800101" w:rsidP="00800101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830473" w:rsidRDefault="00830473" w:rsidP="00830473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31A4F">
        <w:rPr>
          <w:rFonts w:ascii="Arial" w:hAnsi="Arial" w:cs="Arial"/>
          <w:b/>
          <w:sz w:val="20"/>
          <w:szCs w:val="20"/>
        </w:rPr>
        <w:t>RAČUN PRIHODA</w:t>
      </w:r>
      <w:r>
        <w:rPr>
          <w:rFonts w:ascii="Arial" w:hAnsi="Arial" w:cs="Arial"/>
          <w:b/>
          <w:sz w:val="20"/>
          <w:szCs w:val="20"/>
        </w:rPr>
        <w:t xml:space="preserve"> PREMA IZVORIMA FINANCIRANJA</w:t>
      </w:r>
    </w:p>
    <w:tbl>
      <w:tblPr>
        <w:tblW w:w="5241" w:type="pct"/>
        <w:tblLayout w:type="fixed"/>
        <w:tblLook w:val="04A0" w:firstRow="1" w:lastRow="0" w:firstColumn="1" w:lastColumn="0" w:noHBand="0" w:noVBand="1"/>
      </w:tblPr>
      <w:tblGrid>
        <w:gridCol w:w="3921"/>
        <w:gridCol w:w="1235"/>
        <w:gridCol w:w="1285"/>
        <w:gridCol w:w="1237"/>
        <w:gridCol w:w="960"/>
        <w:gridCol w:w="850"/>
      </w:tblGrid>
      <w:tr w:rsidR="00A76F23" w:rsidRPr="00A76F23" w:rsidTr="00172CA3">
        <w:trPr>
          <w:trHeight w:val="299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IZVRŠENJE 2022.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PLANIRANO 2023.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IZVRŠENJE 2023.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A76F23" w:rsidRPr="00A76F23" w:rsidTr="00172CA3">
        <w:trPr>
          <w:trHeight w:val="299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766.498,41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1.524.216,00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864.609,10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112,80%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56,72%</w:t>
            </w:r>
          </w:p>
        </w:tc>
      </w:tr>
      <w:tr w:rsidR="00A76F23" w:rsidRPr="00A76F23" w:rsidTr="00172CA3">
        <w:trPr>
          <w:trHeight w:val="299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132.848,62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244.672,00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117.293,69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88,29%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47,94%</w:t>
            </w:r>
          </w:p>
        </w:tc>
      </w:tr>
      <w:tr w:rsidR="00A76F23" w:rsidRPr="00A76F23" w:rsidTr="00172CA3">
        <w:trPr>
          <w:trHeight w:val="299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89.701,02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150.185,00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83.667,27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93,27%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55,71%</w:t>
            </w:r>
          </w:p>
        </w:tc>
      </w:tr>
      <w:tr w:rsidR="00A76F23" w:rsidRPr="00A76F23" w:rsidTr="00172CA3">
        <w:trPr>
          <w:trHeight w:val="299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1.2. POREZNI PRIHODI ZA DECENTRALIZIRANE FUNKCIJE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43.147,60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94.487,00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33.626,42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77,93%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35,59%</w:t>
            </w:r>
          </w:p>
        </w:tc>
      </w:tr>
      <w:tr w:rsidR="00A76F23" w:rsidRPr="00A76F23" w:rsidTr="00172CA3">
        <w:trPr>
          <w:trHeight w:val="299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70.654,20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142.146,00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67.378,03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95,36%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47,40%</w:t>
            </w:r>
          </w:p>
        </w:tc>
      </w:tr>
      <w:tr w:rsidR="00A76F23" w:rsidRPr="00A76F23" w:rsidTr="00172CA3">
        <w:trPr>
          <w:trHeight w:val="299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4.3. OSTALI NAMJENSKI PRIHODI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70.654,20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142.146,00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67.378,03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95,36%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47,40%</w:t>
            </w:r>
          </w:p>
        </w:tc>
      </w:tr>
      <w:tr w:rsidR="00A76F23" w:rsidRPr="00A76F23" w:rsidTr="00172CA3">
        <w:trPr>
          <w:trHeight w:val="299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562.995,59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1.137.398,00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679.937,38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120,77%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59,78%</w:t>
            </w:r>
          </w:p>
        </w:tc>
      </w:tr>
      <w:tr w:rsidR="00A76F23" w:rsidRPr="00A76F23" w:rsidTr="00172CA3">
        <w:trPr>
          <w:trHeight w:val="299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5.3. POMOĆI IZ DRŽAVNOG PRORAČUNA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561.170,65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1.135.042,00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678.360,81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120,88%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59,77%</w:t>
            </w:r>
          </w:p>
        </w:tc>
      </w:tr>
      <w:tr w:rsidR="00A76F23" w:rsidRPr="00A76F23" w:rsidTr="00172CA3">
        <w:trPr>
          <w:trHeight w:val="299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5.4. POMOĆI IZ ŽUPANIJSKOG PRORAČUNA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1.824,94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2.356,00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1.576,57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86,39%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F23" w:rsidRPr="00A76F23" w:rsidRDefault="00A76F23" w:rsidP="00A76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F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66,92%</w:t>
            </w:r>
          </w:p>
        </w:tc>
      </w:tr>
    </w:tbl>
    <w:p w:rsidR="00A76F23" w:rsidRDefault="00A76F23" w:rsidP="00830473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0D7AF4" w:rsidRDefault="000D7AF4" w:rsidP="00830473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830473" w:rsidRDefault="00830473" w:rsidP="00830473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31A4F">
        <w:rPr>
          <w:rFonts w:ascii="Arial" w:hAnsi="Arial" w:cs="Arial"/>
          <w:b/>
          <w:sz w:val="20"/>
          <w:szCs w:val="20"/>
        </w:rPr>
        <w:t xml:space="preserve">RAČUN </w:t>
      </w:r>
      <w:r>
        <w:rPr>
          <w:rFonts w:ascii="Arial" w:hAnsi="Arial" w:cs="Arial"/>
          <w:b/>
          <w:sz w:val="20"/>
          <w:szCs w:val="20"/>
        </w:rPr>
        <w:t>RASHODA PREMA IZVORIMA FINANCIRANJA</w:t>
      </w:r>
    </w:p>
    <w:tbl>
      <w:tblPr>
        <w:tblW w:w="5241" w:type="pct"/>
        <w:tblLayout w:type="fixed"/>
        <w:tblLook w:val="04A0" w:firstRow="1" w:lastRow="0" w:firstColumn="1" w:lastColumn="0" w:noHBand="0" w:noVBand="1"/>
      </w:tblPr>
      <w:tblGrid>
        <w:gridCol w:w="3920"/>
        <w:gridCol w:w="1236"/>
        <w:gridCol w:w="1285"/>
        <w:gridCol w:w="1237"/>
        <w:gridCol w:w="960"/>
        <w:gridCol w:w="850"/>
      </w:tblGrid>
      <w:tr w:rsidR="00172CA3" w:rsidRPr="00172CA3" w:rsidTr="00172CA3">
        <w:trPr>
          <w:trHeight w:val="300"/>
        </w:trPr>
        <w:tc>
          <w:tcPr>
            <w:tcW w:w="2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IZVRŠENJE 2022.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PLANIRANO 2023.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IZVRŠENJE 2023.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INDEKS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INDEKS</w:t>
            </w:r>
          </w:p>
        </w:tc>
      </w:tr>
      <w:tr w:rsidR="00172CA3" w:rsidRPr="00172CA3" w:rsidTr="00172CA3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SVEUKUPNO RASHODI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763.063,08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1.524.216,00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113,92%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57,03%</w:t>
            </w:r>
          </w:p>
        </w:tc>
      </w:tr>
      <w:tr w:rsidR="00172CA3" w:rsidRPr="00172CA3" w:rsidTr="00172CA3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 OPĆI PRIHODI I PRIMICI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132.848,62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244.672,00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117.293,69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88,29%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47,94%</w:t>
            </w:r>
          </w:p>
        </w:tc>
      </w:tr>
      <w:tr w:rsidR="00172CA3" w:rsidRPr="00172CA3" w:rsidTr="00172CA3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 OPĆI PRIHODI I PRIMICI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89.701,02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150.185,00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83.667,27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93,27%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55,71%</w:t>
            </w:r>
          </w:p>
        </w:tc>
      </w:tr>
      <w:tr w:rsidR="00172CA3" w:rsidRPr="00172CA3" w:rsidTr="00172CA3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1.2. POREZNI PRIHODI ZA DECENTRALIZIRANE FUNKCIJE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43.147,60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94.487,00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33.626,42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77,93%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35,59%</w:t>
            </w:r>
          </w:p>
        </w:tc>
      </w:tr>
      <w:tr w:rsidR="00172CA3" w:rsidRPr="00172CA3" w:rsidTr="00172CA3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4. PRIHODI ZA POSEBNE NAMJENE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68.770,41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142.146,00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77.193,58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112,25%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54,31%</w:t>
            </w:r>
          </w:p>
        </w:tc>
      </w:tr>
      <w:tr w:rsidR="00172CA3" w:rsidRPr="00172CA3" w:rsidTr="00172CA3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4.3. OSTALI NAMJENSKI PRIHODI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68.770,41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142.146,00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77.193,58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112,25%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54,31%</w:t>
            </w:r>
          </w:p>
        </w:tc>
      </w:tr>
      <w:tr w:rsidR="00172CA3" w:rsidRPr="00172CA3" w:rsidTr="00172CA3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 POMOĆI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561.444,05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1.137.398,00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674.824,36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120,19%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59,33%</w:t>
            </w:r>
          </w:p>
        </w:tc>
      </w:tr>
      <w:tr w:rsidR="00172CA3" w:rsidRPr="00172CA3" w:rsidTr="00172CA3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5.3. POMOĆI IZ DRŽAVNOG PRORAČUNA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560.719,14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1.135.042,00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673.575,43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120,13%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59,34%</w:t>
            </w:r>
          </w:p>
        </w:tc>
      </w:tr>
      <w:tr w:rsidR="00172CA3" w:rsidRPr="00172CA3" w:rsidTr="00172CA3">
        <w:trPr>
          <w:trHeight w:val="30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5.4. POMOĆI IZ ŽUPANIJSKOG PRORAČUNA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724,91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2.356,00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1.248,93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172,29%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CA3" w:rsidRPr="00172CA3" w:rsidRDefault="00172CA3" w:rsidP="00172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72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53,01%</w:t>
            </w:r>
          </w:p>
        </w:tc>
      </w:tr>
    </w:tbl>
    <w:p w:rsidR="00AC4031" w:rsidRDefault="00AC4031" w:rsidP="001B6FB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C4031" w:rsidRDefault="00AC403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B6FB1" w:rsidRDefault="001B6FB1" w:rsidP="001B6FB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B6FB1">
        <w:rPr>
          <w:rFonts w:ascii="Arial" w:hAnsi="Arial" w:cs="Arial"/>
          <w:b/>
          <w:sz w:val="20"/>
          <w:szCs w:val="20"/>
        </w:rPr>
        <w:lastRenderedPageBreak/>
        <w:t>RASHODI PREMA FUNKCIJSKOJ KLASIFIKACIJI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08"/>
        <w:gridCol w:w="1504"/>
      </w:tblGrid>
      <w:tr w:rsidR="00F158BD" w:rsidRPr="00F158BD" w:rsidTr="000D7AF4">
        <w:trPr>
          <w:trHeight w:val="540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BROJČANA OZNAKA I NAZIV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2023.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Izvršenje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2023.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Indeks</w:t>
            </w:r>
          </w:p>
        </w:tc>
      </w:tr>
      <w:tr w:rsidR="00F158BD" w:rsidRPr="00F158BD" w:rsidTr="000D7AF4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3:01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3:02</w:t>
            </w:r>
          </w:p>
        </w:tc>
      </w:tr>
      <w:tr w:rsidR="00F158BD" w:rsidRPr="00F158BD" w:rsidTr="000D7AF4">
        <w:trPr>
          <w:trHeight w:val="54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 RASHODI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763.063,35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1.524.216,00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869.311,63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113,92%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57,03%</w:t>
            </w:r>
          </w:p>
        </w:tc>
      </w:tr>
      <w:tr w:rsidR="00F158BD" w:rsidRPr="00F158BD" w:rsidTr="000D7AF4">
        <w:trPr>
          <w:trHeight w:val="54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Funkcijska 09 Obrazovanje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763.063,35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1.524.216,00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869.311,63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113,92%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57,03%</w:t>
            </w:r>
          </w:p>
        </w:tc>
      </w:tr>
      <w:tr w:rsidR="00F158BD" w:rsidRPr="00F158BD" w:rsidTr="000D7AF4">
        <w:trPr>
          <w:trHeight w:val="1068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Funkcijska 091 Predškolsko i osnovno obrazovanje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729733,96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1.449.890,00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780.474,14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106,95%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53,83%</w:t>
            </w:r>
          </w:p>
        </w:tc>
      </w:tr>
      <w:tr w:rsidR="00F158BD" w:rsidRPr="00F158BD" w:rsidTr="000D7AF4">
        <w:trPr>
          <w:trHeight w:val="804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Funkcijska 096 Dodatne usluge u obrazovanju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33329,39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74.326,00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15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88.837,49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266,54%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BD" w:rsidRPr="00F158BD" w:rsidRDefault="00F158BD" w:rsidP="00F15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5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119,52%</w:t>
            </w:r>
          </w:p>
        </w:tc>
      </w:tr>
    </w:tbl>
    <w:p w:rsidR="00F158BD" w:rsidRPr="001B6FB1" w:rsidRDefault="00F158BD" w:rsidP="001B6FB1">
      <w:pPr>
        <w:spacing w:line="240" w:lineRule="auto"/>
        <w:rPr>
          <w:rFonts w:ascii="Arial" w:hAnsi="Arial" w:cs="Arial"/>
          <w:sz w:val="20"/>
          <w:szCs w:val="20"/>
        </w:rPr>
      </w:pPr>
    </w:p>
    <w:p w:rsidR="001B6FB1" w:rsidRPr="001B6FB1" w:rsidRDefault="001B6FB1" w:rsidP="001B6FB1">
      <w:pPr>
        <w:spacing w:line="240" w:lineRule="auto"/>
        <w:rPr>
          <w:rFonts w:ascii="Arial" w:hAnsi="Arial" w:cs="Arial"/>
          <w:sz w:val="20"/>
          <w:szCs w:val="20"/>
        </w:rPr>
      </w:pPr>
      <w:r w:rsidRPr="001B6FB1">
        <w:rPr>
          <w:rFonts w:ascii="Arial" w:hAnsi="Arial" w:cs="Arial"/>
          <w:sz w:val="20"/>
          <w:szCs w:val="20"/>
        </w:rPr>
        <w:t xml:space="preserve">Dodatne usluge u obrazovanju obuhvaćaju rashode dopunskih usluga namijenjenih prvenstveno za učenike odnosno korisnike usluge obrazovanja kao što su rashodi za prijevoz učenika, hranu, osiguranje učenika i slično. Realizirano je </w:t>
      </w:r>
      <w:r w:rsidR="00143998">
        <w:rPr>
          <w:rFonts w:ascii="Arial" w:hAnsi="Arial" w:cs="Arial"/>
          <w:sz w:val="20"/>
          <w:szCs w:val="20"/>
        </w:rPr>
        <w:t>više</w:t>
      </w:r>
      <w:r w:rsidRPr="001B6FB1">
        <w:rPr>
          <w:rFonts w:ascii="Arial" w:hAnsi="Arial" w:cs="Arial"/>
          <w:sz w:val="20"/>
          <w:szCs w:val="20"/>
        </w:rPr>
        <w:t xml:space="preserve"> od planiranog </w:t>
      </w:r>
      <w:r w:rsidR="00143998">
        <w:rPr>
          <w:rFonts w:ascii="Arial" w:hAnsi="Arial" w:cs="Arial"/>
          <w:sz w:val="20"/>
          <w:szCs w:val="20"/>
        </w:rPr>
        <w:t>iako je</w:t>
      </w:r>
      <w:r w:rsidRPr="001B6FB1">
        <w:rPr>
          <w:rFonts w:ascii="Arial" w:hAnsi="Arial" w:cs="Arial"/>
          <w:sz w:val="20"/>
          <w:szCs w:val="20"/>
        </w:rPr>
        <w:t xml:space="preserve"> u program produženog boravka upisano manje učenika nego smo planirali.</w:t>
      </w:r>
      <w:r w:rsidR="00143998">
        <w:rPr>
          <w:rFonts w:ascii="Arial" w:hAnsi="Arial" w:cs="Arial"/>
          <w:sz w:val="20"/>
          <w:szCs w:val="20"/>
        </w:rPr>
        <w:t xml:space="preserve"> To se dogodilo zbog toga što je MZO od siječnja 2023. godine odlučilo plaćati 1,33€ po učeniku za topli obrok (nevezano za program produženog boravka) što, naravno, nismo imali u financijskom planu.</w:t>
      </w:r>
    </w:p>
    <w:p w:rsidR="000D7AF4" w:rsidRDefault="000D7AF4" w:rsidP="00C31A4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7AF4" w:rsidRDefault="000D7AF4" w:rsidP="00C31A4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E7EC7" w:rsidRPr="00C31A4F" w:rsidRDefault="007E7EC7" w:rsidP="00C31A4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31A4F">
        <w:rPr>
          <w:rFonts w:ascii="Arial" w:hAnsi="Arial" w:cs="Arial"/>
          <w:b/>
          <w:sz w:val="20"/>
          <w:szCs w:val="20"/>
        </w:rPr>
        <w:t>RAČUN FINANCIRANJA</w:t>
      </w:r>
    </w:p>
    <w:tbl>
      <w:tblPr>
        <w:tblW w:w="7709" w:type="dxa"/>
        <w:tblLook w:val="04A0" w:firstRow="1" w:lastRow="0" w:firstColumn="1" w:lastColumn="0" w:noHBand="0" w:noVBand="1"/>
      </w:tblPr>
      <w:tblGrid>
        <w:gridCol w:w="861"/>
        <w:gridCol w:w="939"/>
        <w:gridCol w:w="650"/>
        <w:gridCol w:w="2420"/>
        <w:gridCol w:w="1080"/>
        <w:gridCol w:w="1440"/>
        <w:gridCol w:w="795"/>
      </w:tblGrid>
      <w:tr w:rsidR="007E7EC7" w:rsidRPr="00C31A4F" w:rsidTr="007E7EC7"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 za 202</w:t>
            </w:r>
            <w:r w:rsidR="004F3B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 ostvareno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lndeks</w:t>
            </w:r>
            <w:proofErr w:type="spellEnd"/>
          </w:p>
        </w:tc>
      </w:tr>
      <w:tr w:rsidR="007E7EC7" w:rsidRPr="00C31A4F" w:rsidTr="007E7EC7">
        <w:trPr>
          <w:trHeight w:val="45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od financijske</w:t>
            </w:r>
            <w:r w:rsidRPr="00C31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imovine i zaduživanja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E7EC7" w:rsidRPr="00C31A4F" w:rsidTr="007E7EC7">
        <w:trPr>
          <w:trHeight w:val="22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E7EC7" w:rsidRPr="00C31A4F" w:rsidTr="007E7EC7">
        <w:trPr>
          <w:trHeight w:val="45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Namjenski primici od</w:t>
            </w:r>
            <w:r w:rsidRPr="00C31A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br/>
              <w:t>zaduživanja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E7EC7" w:rsidRPr="00C31A4F" w:rsidTr="007E7EC7">
        <w:trPr>
          <w:trHeight w:val="45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31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lzdaci</w:t>
            </w:r>
            <w:proofErr w:type="spellEnd"/>
            <w:r w:rsidRPr="00C31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financijsku</w:t>
            </w:r>
            <w:r w:rsidRPr="00C31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 xml:space="preserve">imovinu i </w:t>
            </w:r>
            <w:proofErr w:type="spellStart"/>
            <w:r w:rsidRPr="00C31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otpIata</w:t>
            </w:r>
            <w:proofErr w:type="spellEnd"/>
            <w:r w:rsidRPr="00C31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zajmova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E7EC7" w:rsidRPr="00C31A4F" w:rsidTr="007E7EC7">
        <w:trPr>
          <w:trHeight w:val="45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Izdaci za otplatu </w:t>
            </w:r>
            <w:proofErr w:type="spellStart"/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glawiice</w:t>
            </w:r>
            <w:proofErr w:type="spellEnd"/>
            <w:r w:rsidRPr="00C31A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primljenih kredita i zajmova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E7EC7" w:rsidRPr="00C31A4F" w:rsidTr="007E7EC7">
        <w:trPr>
          <w:trHeight w:val="22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E7EC7" w:rsidRPr="00C31A4F" w:rsidTr="007E7EC7">
        <w:trPr>
          <w:trHeight w:val="22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EC7" w:rsidRPr="00C31A4F" w:rsidRDefault="007E7EC7" w:rsidP="00C31A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EC7" w:rsidRPr="00C31A4F" w:rsidRDefault="007E7EC7" w:rsidP="00C31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1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213D9B" w:rsidRPr="00C31A4F" w:rsidRDefault="00213D9B" w:rsidP="00C31A4F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7230C" w:rsidRDefault="00213D9B" w:rsidP="00C31A4F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C31A4F">
        <w:rPr>
          <w:rFonts w:ascii="Arial" w:hAnsi="Arial" w:cs="Arial"/>
          <w:sz w:val="20"/>
          <w:szCs w:val="20"/>
        </w:rPr>
        <w:t>Škola nije imala primitke od financijske imovine i zaduživanja kao ni izdatke za financijsku imovinu i otplate zajmova sukladno financijskom planu za 202</w:t>
      </w:r>
      <w:r w:rsidR="003431EC">
        <w:rPr>
          <w:rFonts w:ascii="Arial" w:hAnsi="Arial" w:cs="Arial"/>
          <w:sz w:val="20"/>
          <w:szCs w:val="20"/>
        </w:rPr>
        <w:t>3</w:t>
      </w:r>
      <w:r w:rsidRPr="00C31A4F">
        <w:rPr>
          <w:rFonts w:ascii="Arial" w:hAnsi="Arial" w:cs="Arial"/>
          <w:sz w:val="20"/>
          <w:szCs w:val="20"/>
        </w:rPr>
        <w:t>. godinu.</w:t>
      </w:r>
      <w:r w:rsidRPr="00C31A4F">
        <w:rPr>
          <w:rFonts w:ascii="Arial" w:hAnsi="Arial" w:cs="Arial"/>
          <w:sz w:val="20"/>
          <w:szCs w:val="20"/>
        </w:rPr>
        <w:tab/>
      </w:r>
    </w:p>
    <w:p w:rsidR="00A7230C" w:rsidRDefault="00A7230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17DD" w:rsidRPr="009617DD" w:rsidRDefault="009617DD" w:rsidP="009617DD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POSEBNI DIO</w:t>
      </w:r>
    </w:p>
    <w:p w:rsidR="00953109" w:rsidRPr="00953109" w:rsidRDefault="00953109" w:rsidP="00953109">
      <w:pPr>
        <w:tabs>
          <w:tab w:val="left" w:pos="285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5310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Posebni dio proračuna sadrži:</w:t>
      </w:r>
    </w:p>
    <w:p w:rsidR="00953109" w:rsidRPr="00953109" w:rsidRDefault="00953109" w:rsidP="00953109">
      <w:pPr>
        <w:tabs>
          <w:tab w:val="left" w:pos="285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5310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– izvršenje po organizacijskoj klasifikaciji,</w:t>
      </w:r>
    </w:p>
    <w:p w:rsidR="00953109" w:rsidRDefault="00953109" w:rsidP="00953109">
      <w:pPr>
        <w:tabs>
          <w:tab w:val="left" w:pos="285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5310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– izvršenje po programskoj klasifikaciji.</w:t>
      </w:r>
    </w:p>
    <w:p w:rsidR="009617DD" w:rsidRDefault="009617DD" w:rsidP="009617DD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953109" w:rsidRDefault="009617DD" w:rsidP="009617DD">
      <w:pPr>
        <w:tabs>
          <w:tab w:val="left" w:pos="909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</w:rPr>
        <w:t>IZVRŠENJE PREMA ORGANIZACIJSKOJ KLASIFIKACIJI</w:t>
      </w:r>
    </w:p>
    <w:tbl>
      <w:tblPr>
        <w:tblW w:w="9267" w:type="dxa"/>
        <w:tblLayout w:type="fixed"/>
        <w:tblLook w:val="04A0" w:firstRow="1" w:lastRow="0" w:firstColumn="1" w:lastColumn="0" w:noHBand="0" w:noVBand="1"/>
      </w:tblPr>
      <w:tblGrid>
        <w:gridCol w:w="4204"/>
        <w:gridCol w:w="1427"/>
        <w:gridCol w:w="1425"/>
        <w:gridCol w:w="1390"/>
        <w:gridCol w:w="821"/>
      </w:tblGrid>
      <w:tr w:rsidR="00FB3CB5" w:rsidRPr="00FB3CB5" w:rsidTr="00FB3CB5">
        <w:trPr>
          <w:trHeight w:val="276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PLANIRANO (1)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OSTVARENO(2)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RAZLIKA (1-2)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FB3CB5" w:rsidRPr="00FB3CB5" w:rsidTr="00FB3CB5">
        <w:trPr>
          <w:trHeight w:val="276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1.524.216,00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869.311,63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654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57,03%</w:t>
            </w:r>
          </w:p>
        </w:tc>
      </w:tr>
      <w:tr w:rsidR="00FB3CB5" w:rsidRPr="00FB3CB5" w:rsidTr="00FB3CB5">
        <w:trPr>
          <w:trHeight w:val="276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Razdjel 103 UPRAVNI ODJEL ZA DRUŠTVENE DJELATNOSTI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3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1.524.216,00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3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869.311,63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654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57,03%</w:t>
            </w:r>
          </w:p>
        </w:tc>
      </w:tr>
      <w:tr w:rsidR="00FB3CB5" w:rsidRPr="00FB3CB5" w:rsidTr="00FB3CB5">
        <w:trPr>
          <w:trHeight w:val="420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Glava 103       01 ODSJEK ZA ODGOJ, OBRAZOVANJE, ZNANOST I TEHNIČKU KULTURU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3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1.524.216,00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3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869.311,63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654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57,03%</w:t>
            </w:r>
          </w:p>
        </w:tc>
      </w:tr>
      <w:tr w:rsidR="00FB3CB5" w:rsidRPr="00FB3CB5" w:rsidTr="00FB3CB5">
        <w:trPr>
          <w:trHeight w:val="276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Proračunski korisnik 103       01        13318 OŠ MANUŠ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3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1.524.216,00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3C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869.311,63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654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CB5" w:rsidRPr="00FB3CB5" w:rsidRDefault="00FB3CB5" w:rsidP="00FB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B3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57,03%</w:t>
            </w:r>
          </w:p>
        </w:tc>
      </w:tr>
    </w:tbl>
    <w:p w:rsidR="00953109" w:rsidRDefault="009617DD" w:rsidP="009617DD">
      <w:pPr>
        <w:tabs>
          <w:tab w:val="left" w:pos="3165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9617DD" w:rsidRDefault="009617DD" w:rsidP="009617DD">
      <w:pPr>
        <w:tabs>
          <w:tab w:val="left" w:pos="909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IZVRŠENJE PREMA PROGRAMSKOJ KLASIFIKACIJI</w:t>
      </w:r>
    </w:p>
    <w:p w:rsidR="00207F1F" w:rsidRDefault="00207F1F" w:rsidP="009617DD">
      <w:pPr>
        <w:tabs>
          <w:tab w:val="left" w:pos="909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1"/>
        <w:gridCol w:w="2431"/>
        <w:gridCol w:w="552"/>
        <w:gridCol w:w="1151"/>
        <w:gridCol w:w="1026"/>
        <w:gridCol w:w="807"/>
        <w:gridCol w:w="1017"/>
        <w:gridCol w:w="1017"/>
      </w:tblGrid>
      <w:tr w:rsidR="004134FB" w:rsidRPr="004134FB" w:rsidTr="004134FB">
        <w:trPr>
          <w:trHeight w:val="456"/>
        </w:trPr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VRSTA RASHODA / IZDATAKA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PLAN 2023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proofErr w:type="spellStart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Ostvareno</w:t>
            </w:r>
            <w:proofErr w:type="spellEnd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ovih</w:t>
            </w:r>
            <w:proofErr w:type="spellEnd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zahtjeva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proofErr w:type="spellStart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Zahtjev</w:t>
            </w:r>
            <w:proofErr w:type="spellEnd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 xml:space="preserve"> / RVI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proofErr w:type="spellStart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Ukupno</w:t>
            </w:r>
            <w:proofErr w:type="spellEnd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ostvareno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RAZLIKA DO PLANA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2.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3.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4.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5.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6.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7.(5+6)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</w:pPr>
            <w:r w:rsidRPr="004134FB">
              <w:rPr>
                <w:rFonts w:ascii="Tahoma" w:eastAsia="Times New Roman" w:hAnsi="Tahoma" w:cs="Tahoma"/>
                <w:color w:val="FFFFFF"/>
                <w:sz w:val="18"/>
                <w:szCs w:val="18"/>
                <w:lang w:val="en-US"/>
              </w:rPr>
              <w:t>8.(4-7)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5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5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SVEUKUPNO RASHODI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5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5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1.524.216,00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5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5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5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5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654.904,37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Razdjel</w:t>
            </w:r>
            <w:proofErr w:type="spellEnd"/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 xml:space="preserve"> 103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UPRAVNI ODJEL ZA DRUŠTVENE DJELATNOSTI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1.524.216,00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654.904,37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Glava</w:t>
            </w:r>
            <w:proofErr w:type="spellEnd"/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 xml:space="preserve"> 103       01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ODSJEK ZA ODGOJ, OBRAZOVANJE, ZNANOST I TEHNIČKU KULTURU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1.524.216,00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654.904,37</w:t>
            </w:r>
          </w:p>
        </w:tc>
      </w:tr>
      <w:tr w:rsidR="004134FB" w:rsidRPr="004134FB" w:rsidTr="004134FB">
        <w:trPr>
          <w:trHeight w:val="612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Proračunski</w:t>
            </w:r>
            <w:proofErr w:type="spellEnd"/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korisnik</w:t>
            </w:r>
            <w:proofErr w:type="spellEnd"/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 xml:space="preserve"> 103       01        13318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OŠ MANUŠ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1.524.216,00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654.904,37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Program 3200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DECENTRALIZIRANE FUNKCIJE - MINIMALNI FINANCIJSKI STANDARD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94.487,00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33.626,42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33.626,42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60.860,58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A320001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REDOVNA PROGRAMSKA DJELATNOST OSNOVNIH ŠKOLA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89.687,00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57.323,33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89.687,00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57.323,33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1.2.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POREZNI PRIHODI ZA DECENTRALIZIRANE FUNKCIJE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89.687,00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57.323,33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89.687,00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57.323,33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88.997,00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31.974,82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31.974,82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57.022,18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troškova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zaposlenima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5.044,00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1.659,50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1.659,50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3.384,50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energiju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63.643,00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19.847,53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19.847,53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43.795,47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usluge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19.912,00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10.359,70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10.359,70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9.552,30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329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nespomenuti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398,00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108,09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108,09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289,91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Financijski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388,85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388,85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301,15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financijski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388,85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388,85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301,15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K320001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KAPITALNA ULAGANJA U OPREMU - DECENTRALIZIRANA SREDSTVA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4.800,00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3.537,25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4.800,00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3.537,25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1.2.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POREZNI PRIHODI ZA DECENTRALIZIRANE FUNKCIJE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4.800,00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3.537,25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nefinancijske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4.800,00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3.537,25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proizvedene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dugotrajne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4.800,00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3.537,25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Postrojenja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oprema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4.800,00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3.537,25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Program 3201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ŠIRE JAVNE POTREBE - IZNAD MINIMALNOG STANDARDA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318.944,00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218.591,21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218.591,21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100.352,79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A320101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SUFINANCIRANJE PRODUŽENOG BORAVKA I CJELODNEVNE NASTAVE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243.759,00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125.475,24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125.475,24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118.283,76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101.613,00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48.281,66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48.281,66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53.331,34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101.613,00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48.281,66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48.281,66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53.331,34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101.613,00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48.281,66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48.281,66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53.331,34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98.560,00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48.053,01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48.053,01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50.506,99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Bruto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72.016,00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46.933,36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46.933,36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25.082,64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6.636,00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1.119,65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1.119,65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5.516,35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Doprinosi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19.908,00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19.908,00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3.053,00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228,65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228,65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2.824,35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troškova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zaposlenima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1.991,00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1.991,00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usluge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1.062,00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228,65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228,65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833,35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PRIHODI ZA POSEBNE NAMJENE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142.146,00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77.193,58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77.193,58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64.952,42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4.3.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 NAMJENSKI PRIHODI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142.146,00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77.193,58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77.193,58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64.952,42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140.023,00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76.845,76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76.845,76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63.177,24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49.373,00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32.266,79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32.266,79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17.106,21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Bruto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47.382,00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22.571,88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22.571,88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24.810,12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1.991,00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2.717,38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2.717,38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- 726,38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Doprinosi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6.977,53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6.977,53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- 6.977,53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90.650,00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44.578,97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44.578,97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46.071,03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troškova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zaposlenima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3.981,00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4.456,30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4.456,30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- 475,30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energiju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81.493,00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34.651,28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34.651,28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46.841,72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usluge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3.584,00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4.922,10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4.922,10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- 1.338,10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329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nespomenuti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1.592,00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549,29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549,29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1.042,71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nefinancijske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2.123,00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347,82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347,82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1.775,18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proizvedene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dugotrajne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2.123,00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347,82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347,82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1.775,18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Postrojenja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oprema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1.858,00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347,82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347,82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1.510,18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Knjige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umjetnička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djela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izložbene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vrijednosti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265,00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A320102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IZVANNASTAVNE I IZVANŠKOLSKE AKTIVNOSTI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2.356,00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2.325,05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2.325,05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30,95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2.356,00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2.325,05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2.325,05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30,95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5.3.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 IZ DRŽAVNOG PRORAČUNA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1.076,12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1.076,12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- 1.076,12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1.076,12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1.076,12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- 1.076,12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329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nespomenuti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1.076,12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1.076,12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- 1.076,12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Tekuće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donacije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1.076,12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1.076,12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- 1.076,12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5.4.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 IZ ŽUPANIJSKOG PRORAČUNA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2.356,00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1.248,93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1.248,93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1.107,07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2.356,00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1.248,93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1.248,93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1.107,07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364,00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364,00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1.992,00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1.248,93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1.248,93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743,07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troškova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zaposlenima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60,52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60,52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- 60,52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energiju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1.328,00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1.034,72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1.034,72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293,28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usluge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37,45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37,45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626,55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329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nespomenuti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116,24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116,24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- 116,24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5.5.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 IZ DRUGIH PRORAČUNA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troškova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osobama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izvan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radnog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odnosa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A320103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MANIFESTACIJE ODGOJA I ŠKOLSTVA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usluge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A320104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NABAVKA UDŽBENIKA I PRIBORA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građanima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kućanstvima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temelju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osiguranja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druge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građanima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kućanstvima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proračuna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5.3.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 IZ DRŽAVNOG PRORAČUNA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nefinancijske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proizvedene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dugotrajne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Knjige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umjetnička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djela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izložbene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vrijednosti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25.217,00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A320111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HITNE INTERVENCIJE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energiju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500,00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A320113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PROJEKT E ŠKOLE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1.493,00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870,85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1.493,00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870,85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1.493,00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870,85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1.493,00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870,85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1.493,00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870,85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usluge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1.493,00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870,85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A320115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POMOĆNICI U NASTAVI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Bruto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Doprinosi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troškova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zaposlenima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T320105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EU PROJEKT "S POMOĆNIKOM MOGU BOLJE 5"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45.619,00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13.111,05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45.619,00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13.111,05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45.619,00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13.111,05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45.619,00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13.111,05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43.588,00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31.397,85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31.397,85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12.190,15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Bruto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34.680,00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24.633,32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24.633,32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10.046,68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3.186,00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2.700,00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2.700,00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486,00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Doprinosi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5.722,00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4.064,53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4.064,53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1.657,47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2.031,00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1.110,10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1.110,10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920,90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troškova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zaposlenima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2.031,00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1.110,10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1.110,10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920,90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T320107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PREHRANA UČENIKA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- 57.660,82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3.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VLASTITI PRIHODI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3.1.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 VLASTITI PRIHODI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energiju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- 57.660,82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5.3.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 IZ DRŽAVNOG PRORAČUNA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- 57.660,82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- 57.660,82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- 57.660,82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energiju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- 57.660,82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Program 3202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KAPITALNA ULAGANJA NA OBJEKTIMA OŠ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2.255,51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2.255,51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- 1.295,51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K320201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KUPNJA OPREME ZA OSNOVNE ŠKOLE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- 2.215,24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- 2.215,24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- 2.215,24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nefinancijske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- 2.215,24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proizvedene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dugotrajne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- 2.215,24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Postrojenja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oprema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- 2.215,24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K320250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NABAVKA ŠKOLSKE LEKTIRE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919,73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919,73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1.1.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919,73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nefinancijske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919,73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nabavu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proizvedene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dugotrajne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imovine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919,73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Knjige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umjetnička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djela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izložbene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vrijednosti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919,73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Program 3203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 U OŠ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1.109.825,00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494.986,51</w:t>
            </w:r>
          </w:p>
        </w:tc>
      </w:tr>
      <w:tr w:rsidR="004134FB" w:rsidRPr="004134FB" w:rsidTr="004134FB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A320301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 U OŠ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1.109.825,00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494.986,51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1.109.825,00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494.986,51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Izvor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5.3.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 IZ DRŽAVNOG PRORAČUNA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1.109.825,00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E75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494.986,51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1.109.825,00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494.986,51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1.080.627,00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601.682,32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601.682,32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478.944,68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Bruto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894.552,00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502.459,91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502.459,91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392.092,09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33.844,00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16.580,27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16.580,27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17.263,73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Doprinosi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152.231,00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82.642,14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82.642,14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69.588,86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24.553,00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11.429,33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11.429,33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13.123,67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troškova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zaposlenima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13.272,00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6.930,10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6.930,10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6.341,90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usluge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2.654,00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2.654,00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329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nespomenuti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poslovanja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8.627,00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4.499,23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4.499,23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4.127,77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Financijski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4.645,00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1.726,84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1.726,84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2.918,16</w:t>
            </w:r>
          </w:p>
        </w:tc>
      </w:tr>
      <w:tr w:rsidR="004134FB" w:rsidRPr="004134FB" w:rsidTr="004134FB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financijski</w:t>
            </w:r>
            <w:proofErr w:type="spellEnd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4.645,00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1.726,84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1.726,84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FB" w:rsidRPr="004134FB" w:rsidRDefault="004134FB" w:rsidP="00413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34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2.918,16</w:t>
            </w:r>
          </w:p>
        </w:tc>
      </w:tr>
    </w:tbl>
    <w:p w:rsidR="00207F1F" w:rsidRDefault="00207F1F" w:rsidP="009617DD">
      <w:pPr>
        <w:tabs>
          <w:tab w:val="left" w:pos="909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53358" w:rsidRDefault="00653358" w:rsidP="009617DD">
      <w:pPr>
        <w:tabs>
          <w:tab w:val="left" w:pos="909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53358" w:rsidRPr="00887C10" w:rsidRDefault="00653358" w:rsidP="009617DD">
      <w:pPr>
        <w:tabs>
          <w:tab w:val="left" w:pos="9090"/>
        </w:tabs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887C10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POJEDNOSTAVLJENI PRIKAZ</w:t>
      </w:r>
    </w:p>
    <w:p w:rsidR="0022013F" w:rsidRDefault="0022013F" w:rsidP="00A7230C">
      <w:pPr>
        <w:tabs>
          <w:tab w:val="left" w:pos="2850"/>
        </w:tabs>
        <w:spacing w:line="240" w:lineRule="auto"/>
        <w:rPr>
          <w:rFonts w:ascii="Arial" w:hAnsi="Arial" w:cs="Arial"/>
          <w:b/>
          <w:noProof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1"/>
        <w:gridCol w:w="2431"/>
        <w:gridCol w:w="552"/>
        <w:gridCol w:w="1151"/>
        <w:gridCol w:w="1026"/>
        <w:gridCol w:w="807"/>
        <w:gridCol w:w="1017"/>
        <w:gridCol w:w="1017"/>
      </w:tblGrid>
      <w:tr w:rsidR="001A39AC" w:rsidRPr="001A39AC" w:rsidTr="001A39AC">
        <w:trPr>
          <w:trHeight w:val="456"/>
        </w:trPr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VRSTA RASHODA / IZDATAKA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PLAN 2023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Ostvareno</w:t>
            </w:r>
            <w:proofErr w:type="spellEnd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ovih</w:t>
            </w:r>
            <w:proofErr w:type="spellEnd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zahtjeva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Zahtjev</w:t>
            </w:r>
            <w:proofErr w:type="spellEnd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/ RVI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Ukupno</w:t>
            </w:r>
            <w:proofErr w:type="spellEnd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ostvareno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RAZLIKA DO PLANA</w:t>
            </w:r>
          </w:p>
        </w:tc>
      </w:tr>
      <w:tr w:rsidR="001A39AC" w:rsidRPr="001A39AC" w:rsidTr="001A39AC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2.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3.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4.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6.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7.(5+6)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1A39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8.(4-7)</w:t>
            </w:r>
          </w:p>
        </w:tc>
      </w:tr>
      <w:tr w:rsidR="001A39AC" w:rsidRPr="001A39AC" w:rsidTr="001A39AC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SVEUKUPNO RASHODI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1.524.216,00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654.904,37</w:t>
            </w:r>
          </w:p>
        </w:tc>
      </w:tr>
      <w:tr w:rsidR="001A39AC" w:rsidRPr="001A39AC" w:rsidTr="001A39AC">
        <w:trPr>
          <w:trHeight w:val="48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Razdjel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103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UPRAVNI ODJEL ZA DRUŠTVENE DJELATNOSTI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1.524.216,00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654.904,37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Glava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103       01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ODSJEK ZA ODGOJ, OBRAZOVANJE, ZNANOST I TEHNIČKU KULTURU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1.524.216,00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654.904,37</w:t>
            </w:r>
          </w:p>
        </w:tc>
      </w:tr>
      <w:tr w:rsidR="001A39AC" w:rsidRPr="001A39AC" w:rsidTr="001A39AC">
        <w:trPr>
          <w:trHeight w:val="612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Proračunski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korisnik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103       01        13318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OŠ MANUŠ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1.524.216,00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869.311,63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654.904,37</w:t>
            </w:r>
          </w:p>
        </w:tc>
      </w:tr>
      <w:tr w:rsidR="001A39AC" w:rsidRPr="001A39AC" w:rsidTr="001A39AC">
        <w:trPr>
          <w:trHeight w:val="50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Program 3200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DECENTRALIZIRANE FUNKCIJE - MINIMALNI FINANCIJSKI STANDARD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94.487,00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33.626,42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33.626,42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60.860,58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A320001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REDOVNA PROGRAMSKA DJELATNOST OSNOVNIH ŠKOLA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89.687,00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32.363,67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57.323,33</w:t>
            </w:r>
          </w:p>
        </w:tc>
      </w:tr>
      <w:tr w:rsidR="001A39AC" w:rsidRPr="001A39AC" w:rsidTr="001A39AC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K320001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KAPITALNA ULAGANJA U OPREMU - DECENTRALIZIRANA SREDSTVA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4.800,00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1.262,75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3.537,25</w:t>
            </w:r>
          </w:p>
        </w:tc>
      </w:tr>
      <w:tr w:rsidR="001A39AC" w:rsidRPr="001A39AC" w:rsidTr="001A39AC">
        <w:trPr>
          <w:trHeight w:val="58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Program 3201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ŠIRE JAVNE POTREBE - IZNAD MINIMALNOG STANDARDA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318.944,00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218.591,21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218.591,21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100.352,79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A320101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SUFINANCIRANJE PRODUŽENOG BORAVKA I CJELODNEVNE NASTAVE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243.759,00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125.475,24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125.475,24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118.283,76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A320102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IZVANNASTAVNE I IZVANŠKOLSKE AKTIVNOSTI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2.356,00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2.325,05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2.325,05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30,95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A320103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MANIFESTACIJE ODGOJA I ŠKOLSTVA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A320104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NABAVKA UDŽBENIKA I PRIBORA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25.217,00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25.217,00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A320111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HITNE INTERVENCIJE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500,00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A320113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PROJEKT E ŠKOLE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1.493,00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622,15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870,85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A320115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POMOĆNICI U NASTAVI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T320105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EU PROJEKT "S POMOĆNIKOM MOGU BOLJE 5"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45.619,00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32.507,95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13.111,05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T320107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PREHRANA UČENIKA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57.660,82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- 57.660,82</w:t>
            </w:r>
          </w:p>
        </w:tc>
      </w:tr>
      <w:tr w:rsidR="001A39AC" w:rsidRPr="001A39AC" w:rsidTr="001A39AC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Program 3202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KAPITALNA ULAGANJA NA OBJEKTIMA OŠ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2.255,51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2.255,51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- 1.295,51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K320201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KUPNJA OPREME ZA OSNOVNE ŠKOLE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2.215,24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- 2.215,24</w:t>
            </w:r>
          </w:p>
        </w:tc>
      </w:tr>
      <w:tr w:rsidR="001A39AC" w:rsidRPr="001A39AC" w:rsidTr="001A39AC">
        <w:trPr>
          <w:trHeight w:val="46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K320250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NABAVKA ŠKOLSKE LEKTIRE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40,27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919,73</w:t>
            </w:r>
          </w:p>
        </w:tc>
      </w:tr>
      <w:tr w:rsidR="001A39AC" w:rsidRPr="001A39AC" w:rsidTr="001A39AC">
        <w:trPr>
          <w:trHeight w:val="26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Program 3203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RASHODI ZA ZAPOSLENE U OŠ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1.109.825,00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494.986,51</w:t>
            </w:r>
          </w:p>
        </w:tc>
      </w:tr>
      <w:tr w:rsidR="001A39AC" w:rsidRPr="001A39AC" w:rsidTr="001A39AC">
        <w:trPr>
          <w:trHeight w:val="40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Aktivnost</w:t>
            </w:r>
            <w:proofErr w:type="spellEnd"/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A320301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RASHODI ZA ZAPOSLENE U OŠ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1.109.825,00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614.838,49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AC" w:rsidRPr="001A39AC" w:rsidRDefault="001A39AC" w:rsidP="001A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A39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494.986,51</w:t>
            </w:r>
          </w:p>
        </w:tc>
      </w:tr>
    </w:tbl>
    <w:p w:rsidR="00953109" w:rsidRDefault="00953109" w:rsidP="00A7230C">
      <w:pPr>
        <w:tabs>
          <w:tab w:val="left" w:pos="285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87C10" w:rsidRDefault="00887C10" w:rsidP="00A7230C">
      <w:pPr>
        <w:tabs>
          <w:tab w:val="left" w:pos="2850"/>
        </w:tabs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hr-HR"/>
        </w:rPr>
      </w:pPr>
    </w:p>
    <w:p w:rsidR="00A7230C" w:rsidRPr="0022013F" w:rsidRDefault="00887C10" w:rsidP="0022013F">
      <w:pPr>
        <w:pStyle w:val="Odlomakpopisa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22013F">
        <w:rPr>
          <w:rFonts w:ascii="Arial" w:hAnsi="Arial" w:cs="Arial"/>
          <w:sz w:val="20"/>
          <w:szCs w:val="20"/>
        </w:rPr>
        <w:br w:type="page"/>
      </w:r>
      <w:r w:rsidR="00A7230C" w:rsidRPr="0022013F">
        <w:rPr>
          <w:rFonts w:ascii="Arial" w:hAnsi="Arial" w:cs="Arial"/>
          <w:b/>
          <w:sz w:val="20"/>
          <w:szCs w:val="20"/>
        </w:rPr>
        <w:lastRenderedPageBreak/>
        <w:t>PROGRAM DECENTRALIZIRANE F-JE- MINIMALNI FINANCIJSKI STANDARD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Ovim programom Grad Split osigurava sredstva nužna za redovnu programsku</w:t>
      </w:r>
    </w:p>
    <w:p w:rsidR="00A7230C" w:rsidRPr="00A7230C" w:rsidRDefault="00A7230C" w:rsidP="00E107C2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 xml:space="preserve">djelatnost osnovnoškolskog obrazovanja. </w:t>
      </w:r>
    </w:p>
    <w:p w:rsidR="00A7230C" w:rsidRPr="000A098C" w:rsidRDefault="00A7230C" w:rsidP="00E107C2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0A098C">
        <w:rPr>
          <w:rFonts w:ascii="Arial" w:hAnsi="Arial" w:cs="Arial"/>
          <w:b/>
          <w:sz w:val="20"/>
          <w:szCs w:val="20"/>
        </w:rPr>
        <w:t>1.1. A320001 - Redovna programska djelatnost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U sklopu redovne djelatnosti Grad nam je osigurao sredstva za materijalne i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financijske rashode, a ukupna realizacija je bila u skladu s planiranim</w:t>
      </w:r>
      <w:r w:rsidR="00064CB9">
        <w:rPr>
          <w:rFonts w:ascii="Arial" w:hAnsi="Arial" w:cs="Arial"/>
          <w:sz w:val="20"/>
          <w:szCs w:val="20"/>
        </w:rPr>
        <w:t>. (financijski plan je rađen prema uputama Grada)</w:t>
      </w:r>
    </w:p>
    <w:p w:rsidR="00A7230C" w:rsidRPr="000A098C" w:rsidRDefault="00A7230C" w:rsidP="00E107C2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0A098C">
        <w:rPr>
          <w:rFonts w:ascii="Arial" w:hAnsi="Arial" w:cs="Arial"/>
          <w:b/>
          <w:sz w:val="20"/>
          <w:szCs w:val="20"/>
        </w:rPr>
        <w:t>1.</w:t>
      </w:r>
      <w:r w:rsidR="00AB4C37">
        <w:rPr>
          <w:rFonts w:ascii="Arial" w:hAnsi="Arial" w:cs="Arial"/>
          <w:b/>
          <w:sz w:val="20"/>
          <w:szCs w:val="20"/>
        </w:rPr>
        <w:t>2</w:t>
      </w:r>
      <w:r w:rsidRPr="000A098C">
        <w:rPr>
          <w:rFonts w:ascii="Arial" w:hAnsi="Arial" w:cs="Arial"/>
          <w:b/>
          <w:sz w:val="20"/>
          <w:szCs w:val="20"/>
        </w:rPr>
        <w:t>. K320001 - Kapitalna ulaganja u objekte i opremu-decentralizirana sredstva</w:t>
      </w:r>
    </w:p>
    <w:p w:rsid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Ovaj kapitalni projekt je namijenjen za kupnju različite opreme</w:t>
      </w:r>
      <w:r w:rsidR="000A098C">
        <w:rPr>
          <w:rFonts w:ascii="Arial" w:hAnsi="Arial" w:cs="Arial"/>
          <w:sz w:val="20"/>
          <w:szCs w:val="20"/>
        </w:rPr>
        <w:t xml:space="preserve"> i školskog namještaja</w:t>
      </w:r>
      <w:r w:rsidRPr="00A7230C">
        <w:rPr>
          <w:rFonts w:ascii="Arial" w:hAnsi="Arial" w:cs="Arial"/>
          <w:sz w:val="20"/>
          <w:szCs w:val="20"/>
        </w:rPr>
        <w:t>.</w:t>
      </w:r>
    </w:p>
    <w:p w:rsidR="00AB4C37" w:rsidRPr="00A7230C" w:rsidRDefault="00AB4C37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prvoj polovici 2023. godine kupljeno je novo računalo za učiteljicu-edukatora </w:t>
      </w:r>
      <w:proofErr w:type="spellStart"/>
      <w:r>
        <w:rPr>
          <w:rFonts w:ascii="Arial" w:hAnsi="Arial" w:cs="Arial"/>
          <w:sz w:val="20"/>
          <w:szCs w:val="20"/>
        </w:rPr>
        <w:t>rehabilitatora</w:t>
      </w:r>
      <w:proofErr w:type="spellEnd"/>
      <w:r>
        <w:rPr>
          <w:rFonts w:ascii="Arial" w:hAnsi="Arial" w:cs="Arial"/>
          <w:sz w:val="20"/>
          <w:szCs w:val="20"/>
        </w:rPr>
        <w:t xml:space="preserve"> u posebnom razrednom odjelu. </w:t>
      </w:r>
    </w:p>
    <w:p w:rsidR="000A098C" w:rsidRDefault="000A098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7230C" w:rsidRPr="000A098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0A098C">
        <w:rPr>
          <w:rFonts w:ascii="Arial" w:hAnsi="Arial" w:cs="Arial"/>
          <w:b/>
          <w:sz w:val="20"/>
          <w:szCs w:val="20"/>
        </w:rPr>
        <w:t>2. PROGRAM 3201: ŠIRE JAVNE POTREBE- IZNAD MINIMALNOG STANDARDA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Ovim programom se ulaže u odgoj i obrazovanje iznad pedagoškog standarda,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odnosno njegovo obogaćivanje i proširivanje novim sadržajima, programima,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projektima s ciljem obuhvata što većeg broja djece.</w:t>
      </w:r>
    </w:p>
    <w:p w:rsidR="00A7230C" w:rsidRPr="000A098C" w:rsidRDefault="00A7230C" w:rsidP="00E107C2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0A098C">
        <w:rPr>
          <w:rFonts w:ascii="Arial" w:hAnsi="Arial" w:cs="Arial"/>
          <w:b/>
          <w:sz w:val="20"/>
          <w:szCs w:val="20"/>
        </w:rPr>
        <w:t>2.1. A320101 - Sufinanciranje produženog boravka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 xml:space="preserve">U školskoj godini 2022./2023. u program je uključeno ukupno </w:t>
      </w:r>
      <w:r w:rsidR="000A098C">
        <w:rPr>
          <w:rFonts w:ascii="Arial" w:hAnsi="Arial" w:cs="Arial"/>
          <w:sz w:val="20"/>
          <w:szCs w:val="20"/>
        </w:rPr>
        <w:t>119</w:t>
      </w:r>
      <w:r w:rsidRPr="00A7230C">
        <w:rPr>
          <w:rFonts w:ascii="Arial" w:hAnsi="Arial" w:cs="Arial"/>
          <w:sz w:val="20"/>
          <w:szCs w:val="20"/>
        </w:rPr>
        <w:t xml:space="preserve"> djece. Ova se</w:t>
      </w:r>
    </w:p>
    <w:p w:rsid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 xml:space="preserve">aktivnost financira od strane Grada (1.1.1.) i roditelja (4.3.1.). </w:t>
      </w:r>
      <w:r w:rsidR="00AB4C37">
        <w:rPr>
          <w:rFonts w:ascii="Arial" w:hAnsi="Arial" w:cs="Arial"/>
          <w:sz w:val="20"/>
          <w:szCs w:val="20"/>
        </w:rPr>
        <w:t xml:space="preserve">Povećanjem izdataka za božićnicu, regres i povećanje plaće koje nije bilo planirano, utjecalo je na indeks realizacije koji je u prvoj polovici 2023. veći od planiranog. </w:t>
      </w:r>
    </w:p>
    <w:p w:rsidR="00A7230C" w:rsidRPr="000A098C" w:rsidRDefault="00A7230C" w:rsidP="00E107C2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0A098C">
        <w:rPr>
          <w:rFonts w:ascii="Arial" w:hAnsi="Arial" w:cs="Arial"/>
          <w:b/>
          <w:sz w:val="20"/>
          <w:szCs w:val="20"/>
        </w:rPr>
        <w:t>2.2. A320102 - Izvannastavne i izvanškolske aktivnosti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Izvannastavne i izvanškolske aktivnosti u 202</w:t>
      </w:r>
      <w:r w:rsidR="00AB4C37">
        <w:rPr>
          <w:rFonts w:ascii="Arial" w:hAnsi="Arial" w:cs="Arial"/>
          <w:sz w:val="20"/>
          <w:szCs w:val="20"/>
        </w:rPr>
        <w:t>3</w:t>
      </w:r>
      <w:r w:rsidRPr="00A7230C">
        <w:rPr>
          <w:rFonts w:ascii="Arial" w:hAnsi="Arial" w:cs="Arial"/>
          <w:sz w:val="20"/>
          <w:szCs w:val="20"/>
        </w:rPr>
        <w:t>. godini financirane</w:t>
      </w:r>
      <w:r w:rsidR="00AB4C37">
        <w:rPr>
          <w:rFonts w:ascii="Arial" w:hAnsi="Arial" w:cs="Arial"/>
          <w:sz w:val="20"/>
          <w:szCs w:val="20"/>
        </w:rPr>
        <w:t xml:space="preserve"> su</w:t>
      </w:r>
      <w:r w:rsidRPr="00A7230C">
        <w:rPr>
          <w:rFonts w:ascii="Arial" w:hAnsi="Arial" w:cs="Arial"/>
          <w:sz w:val="20"/>
          <w:szCs w:val="20"/>
        </w:rPr>
        <w:t xml:space="preserve"> iz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različitih izvora: uplate</w:t>
      </w:r>
      <w:r w:rsidR="000A098C">
        <w:rPr>
          <w:rFonts w:ascii="Arial" w:hAnsi="Arial" w:cs="Arial"/>
          <w:sz w:val="20"/>
          <w:szCs w:val="20"/>
        </w:rPr>
        <w:t xml:space="preserve"> </w:t>
      </w:r>
      <w:r w:rsidRPr="00A7230C">
        <w:rPr>
          <w:rFonts w:ascii="Arial" w:hAnsi="Arial" w:cs="Arial"/>
          <w:sz w:val="20"/>
          <w:szCs w:val="20"/>
        </w:rPr>
        <w:t xml:space="preserve">učenika i roditelja (4.3.1.)- rashodi za </w:t>
      </w:r>
      <w:r w:rsidR="000A098C">
        <w:rPr>
          <w:rFonts w:ascii="Arial" w:hAnsi="Arial" w:cs="Arial"/>
          <w:sz w:val="20"/>
          <w:szCs w:val="20"/>
        </w:rPr>
        <w:t>materijal</w:t>
      </w:r>
      <w:r w:rsidRPr="00A7230C">
        <w:rPr>
          <w:rFonts w:ascii="Arial" w:hAnsi="Arial" w:cs="Arial"/>
          <w:sz w:val="20"/>
          <w:szCs w:val="20"/>
        </w:rPr>
        <w:t>, prijevoz, popravak</w:t>
      </w:r>
    </w:p>
    <w:p w:rsidR="00E107C2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tableta…; prihodi Županije splitsko-dalmatinske</w:t>
      </w:r>
      <w:r w:rsidR="000A098C">
        <w:rPr>
          <w:rFonts w:ascii="Arial" w:hAnsi="Arial" w:cs="Arial"/>
          <w:sz w:val="20"/>
          <w:szCs w:val="20"/>
        </w:rPr>
        <w:t xml:space="preserve"> </w:t>
      </w:r>
      <w:r w:rsidRPr="00A7230C">
        <w:rPr>
          <w:rFonts w:ascii="Arial" w:hAnsi="Arial" w:cs="Arial"/>
          <w:sz w:val="20"/>
          <w:szCs w:val="20"/>
        </w:rPr>
        <w:t>(5.4.1.) - naknade članovima povjerenstava za</w:t>
      </w:r>
    </w:p>
    <w:p w:rsidR="00A7230C" w:rsidRDefault="00E107C2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A7230C" w:rsidRPr="00A7230C">
        <w:rPr>
          <w:rFonts w:ascii="Arial" w:hAnsi="Arial" w:cs="Arial"/>
          <w:sz w:val="20"/>
          <w:szCs w:val="20"/>
        </w:rPr>
        <w:t>upanijska natjecanja i rashodi</w:t>
      </w:r>
      <w:r w:rsidR="000A098C">
        <w:rPr>
          <w:rFonts w:ascii="Arial" w:hAnsi="Arial" w:cs="Arial"/>
          <w:sz w:val="20"/>
          <w:szCs w:val="20"/>
        </w:rPr>
        <w:t xml:space="preserve"> </w:t>
      </w:r>
      <w:r w:rsidR="00A7230C" w:rsidRPr="00A7230C">
        <w:rPr>
          <w:rFonts w:ascii="Arial" w:hAnsi="Arial" w:cs="Arial"/>
          <w:sz w:val="20"/>
          <w:szCs w:val="20"/>
        </w:rPr>
        <w:t>za projekt Centra izvrsnosti.</w:t>
      </w:r>
    </w:p>
    <w:p w:rsidR="00E107C2" w:rsidRDefault="00E107C2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Ostvareno je više od planiranog pošto je uplaćen iznos za voditelje Županijskih stručnih vijeća za </w:t>
      </w:r>
      <w:r w:rsidR="00AB4C37">
        <w:rPr>
          <w:rFonts w:ascii="Arial" w:hAnsi="Arial" w:cs="Arial"/>
          <w:sz w:val="20"/>
          <w:szCs w:val="20"/>
        </w:rPr>
        <w:t>3</w:t>
      </w:r>
    </w:p>
    <w:p w:rsidR="00E107C2" w:rsidRDefault="00AB4C37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107C2">
        <w:rPr>
          <w:rFonts w:ascii="Arial" w:hAnsi="Arial" w:cs="Arial"/>
          <w:sz w:val="20"/>
          <w:szCs w:val="20"/>
        </w:rPr>
        <w:t>aposleni</w:t>
      </w:r>
      <w:r>
        <w:rPr>
          <w:rFonts w:ascii="Arial" w:hAnsi="Arial" w:cs="Arial"/>
          <w:sz w:val="20"/>
          <w:szCs w:val="20"/>
        </w:rPr>
        <w:t xml:space="preserve">ka </w:t>
      </w:r>
      <w:r w:rsidR="00E107C2">
        <w:rPr>
          <w:rFonts w:ascii="Arial" w:hAnsi="Arial" w:cs="Arial"/>
          <w:sz w:val="20"/>
          <w:szCs w:val="20"/>
        </w:rPr>
        <w:t>više</w:t>
      </w:r>
      <w:r>
        <w:rPr>
          <w:rFonts w:ascii="Arial" w:hAnsi="Arial" w:cs="Arial"/>
          <w:sz w:val="20"/>
          <w:szCs w:val="20"/>
        </w:rPr>
        <w:t xml:space="preserve"> kao i uplata Županije za pokriće troška organizacije natjecanja iz Debate i Astronomije.</w:t>
      </w:r>
    </w:p>
    <w:p w:rsidR="00A14C00" w:rsidRDefault="00A14C00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Također, prema uputama Ministarstva, na konto 381 je knjižena donacija za kupnju menstrualnih higijenskih potrepština, što nije bilo u planu. </w:t>
      </w:r>
    </w:p>
    <w:p w:rsidR="00E107C2" w:rsidRPr="00E107C2" w:rsidRDefault="00E107C2" w:rsidP="00E107C2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E107C2">
        <w:rPr>
          <w:rFonts w:ascii="Arial" w:hAnsi="Arial" w:cs="Arial"/>
          <w:b/>
          <w:sz w:val="20"/>
          <w:szCs w:val="20"/>
        </w:rPr>
        <w:t>2.3. A320103 – Manifestacije odgoja i školstva</w:t>
      </w:r>
    </w:p>
    <w:p w:rsidR="00E107C2" w:rsidRPr="00A7230C" w:rsidRDefault="00A14C00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prvoj polovici 2023. nismo imali ostvarenih sredstava na ovoj aktivnosti</w:t>
      </w:r>
    </w:p>
    <w:p w:rsidR="00A7230C" w:rsidRPr="00E107C2" w:rsidRDefault="00A7230C" w:rsidP="00E107C2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E107C2">
        <w:rPr>
          <w:rFonts w:ascii="Arial" w:hAnsi="Arial" w:cs="Arial"/>
          <w:b/>
          <w:sz w:val="20"/>
          <w:szCs w:val="20"/>
        </w:rPr>
        <w:t>2.</w:t>
      </w:r>
      <w:r w:rsidR="00E107C2" w:rsidRPr="00E107C2">
        <w:rPr>
          <w:rFonts w:ascii="Arial" w:hAnsi="Arial" w:cs="Arial"/>
          <w:b/>
          <w:sz w:val="20"/>
          <w:szCs w:val="20"/>
        </w:rPr>
        <w:t>4</w:t>
      </w:r>
      <w:r w:rsidRPr="00E107C2">
        <w:rPr>
          <w:rFonts w:ascii="Arial" w:hAnsi="Arial" w:cs="Arial"/>
          <w:b/>
          <w:sz w:val="20"/>
          <w:szCs w:val="20"/>
        </w:rPr>
        <w:t>. A320104 - Nabava udžbenika i pribora</w:t>
      </w:r>
    </w:p>
    <w:p w:rsidR="00A14C00" w:rsidRPr="00A7230C" w:rsidRDefault="00A14C00" w:rsidP="00A14C00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prvoj polovici 2023. nismo imali ostvarenih sredstava na ovoj aktivnosti. Iznos je planiran prema uputama.</w:t>
      </w:r>
    </w:p>
    <w:p w:rsidR="00A7230C" w:rsidRPr="00E107C2" w:rsidRDefault="00A7230C" w:rsidP="00E107C2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E107C2">
        <w:rPr>
          <w:rFonts w:ascii="Arial" w:hAnsi="Arial" w:cs="Arial"/>
          <w:b/>
          <w:sz w:val="20"/>
          <w:szCs w:val="20"/>
        </w:rPr>
        <w:lastRenderedPageBreak/>
        <w:t>2.</w:t>
      </w:r>
      <w:r w:rsidR="00E107C2" w:rsidRPr="00E107C2">
        <w:rPr>
          <w:rFonts w:ascii="Arial" w:hAnsi="Arial" w:cs="Arial"/>
          <w:b/>
          <w:sz w:val="20"/>
          <w:szCs w:val="20"/>
        </w:rPr>
        <w:t>5</w:t>
      </w:r>
      <w:r w:rsidRPr="00E107C2">
        <w:rPr>
          <w:rFonts w:ascii="Arial" w:hAnsi="Arial" w:cs="Arial"/>
          <w:b/>
          <w:sz w:val="20"/>
          <w:szCs w:val="20"/>
        </w:rPr>
        <w:t>. A3201</w:t>
      </w:r>
      <w:r w:rsidR="0022013F">
        <w:rPr>
          <w:rFonts w:ascii="Arial" w:hAnsi="Arial" w:cs="Arial"/>
          <w:b/>
          <w:sz w:val="20"/>
          <w:szCs w:val="20"/>
        </w:rPr>
        <w:t>1</w:t>
      </w:r>
      <w:r w:rsidRPr="00E107C2">
        <w:rPr>
          <w:rFonts w:ascii="Arial" w:hAnsi="Arial" w:cs="Arial"/>
          <w:b/>
          <w:sz w:val="20"/>
          <w:szCs w:val="20"/>
        </w:rPr>
        <w:t>5 – P</w:t>
      </w:r>
      <w:r w:rsidR="00E107C2">
        <w:rPr>
          <w:rFonts w:ascii="Arial" w:hAnsi="Arial" w:cs="Arial"/>
          <w:b/>
          <w:sz w:val="20"/>
          <w:szCs w:val="20"/>
        </w:rPr>
        <w:t>omoćnici u nastavi</w:t>
      </w:r>
    </w:p>
    <w:p w:rsidR="00A7230C" w:rsidRPr="00A7230C" w:rsidRDefault="00A14C00" w:rsidP="00E107C2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školskoj godini 2022./2023. nemamo Pomoćnika u nastavi koji su financirani od strane Grada</w:t>
      </w:r>
    </w:p>
    <w:p w:rsidR="00A7230C" w:rsidRPr="00E107C2" w:rsidRDefault="00A7230C" w:rsidP="00E107C2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E107C2">
        <w:rPr>
          <w:rFonts w:ascii="Arial" w:hAnsi="Arial" w:cs="Arial"/>
          <w:b/>
          <w:sz w:val="20"/>
          <w:szCs w:val="20"/>
        </w:rPr>
        <w:t>2.</w:t>
      </w:r>
      <w:r w:rsidR="00E107C2">
        <w:rPr>
          <w:rFonts w:ascii="Arial" w:hAnsi="Arial" w:cs="Arial"/>
          <w:b/>
          <w:sz w:val="20"/>
          <w:szCs w:val="20"/>
        </w:rPr>
        <w:t>6</w:t>
      </w:r>
      <w:r w:rsidRPr="00E107C2">
        <w:rPr>
          <w:rFonts w:ascii="Arial" w:hAnsi="Arial" w:cs="Arial"/>
          <w:b/>
          <w:sz w:val="20"/>
          <w:szCs w:val="20"/>
        </w:rPr>
        <w:t>. A320111 – Hitne intervencije</w:t>
      </w:r>
    </w:p>
    <w:p w:rsidR="00E107C2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 xml:space="preserve">Kroz ovu aktivnost Grad nam </w:t>
      </w:r>
      <w:r w:rsidR="00A14C00">
        <w:rPr>
          <w:rFonts w:ascii="Arial" w:hAnsi="Arial" w:cs="Arial"/>
          <w:sz w:val="20"/>
          <w:szCs w:val="20"/>
        </w:rPr>
        <w:t xml:space="preserve">po uputama financira izvanredne troškove loma stakla i higijenskog materijala. </w:t>
      </w:r>
    </w:p>
    <w:p w:rsidR="00A7230C" w:rsidRPr="005C587E" w:rsidRDefault="00A7230C" w:rsidP="005C587E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5C587E">
        <w:rPr>
          <w:rFonts w:ascii="Arial" w:hAnsi="Arial" w:cs="Arial"/>
          <w:b/>
          <w:sz w:val="20"/>
          <w:szCs w:val="20"/>
        </w:rPr>
        <w:t>2.</w:t>
      </w:r>
      <w:r w:rsidR="005C587E" w:rsidRPr="005C587E">
        <w:rPr>
          <w:rFonts w:ascii="Arial" w:hAnsi="Arial" w:cs="Arial"/>
          <w:b/>
          <w:sz w:val="20"/>
          <w:szCs w:val="20"/>
        </w:rPr>
        <w:t>7</w:t>
      </w:r>
      <w:r w:rsidRPr="005C587E">
        <w:rPr>
          <w:rFonts w:ascii="Arial" w:hAnsi="Arial" w:cs="Arial"/>
          <w:b/>
          <w:sz w:val="20"/>
          <w:szCs w:val="20"/>
        </w:rPr>
        <w:t>. A3201</w:t>
      </w:r>
      <w:r w:rsidR="0022013F">
        <w:rPr>
          <w:rFonts w:ascii="Arial" w:hAnsi="Arial" w:cs="Arial"/>
          <w:b/>
          <w:sz w:val="20"/>
          <w:szCs w:val="20"/>
        </w:rPr>
        <w:t>13</w:t>
      </w:r>
      <w:r w:rsidRPr="005C587E">
        <w:rPr>
          <w:rFonts w:ascii="Arial" w:hAnsi="Arial" w:cs="Arial"/>
          <w:b/>
          <w:sz w:val="20"/>
          <w:szCs w:val="20"/>
        </w:rPr>
        <w:t xml:space="preserve"> – Projekt e-škole</w:t>
      </w:r>
    </w:p>
    <w:p w:rsidR="00064CB9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Ovo je novi projekt kojim se financira stručna tehnička podrška u cilju što boljeg</w:t>
      </w:r>
      <w:r w:rsidR="00064CB9">
        <w:rPr>
          <w:rFonts w:ascii="Arial" w:hAnsi="Arial" w:cs="Arial"/>
          <w:sz w:val="20"/>
          <w:szCs w:val="20"/>
        </w:rPr>
        <w:t xml:space="preserve"> </w:t>
      </w:r>
      <w:r w:rsidRPr="00A7230C">
        <w:rPr>
          <w:rFonts w:ascii="Arial" w:hAnsi="Arial" w:cs="Arial"/>
          <w:sz w:val="20"/>
          <w:szCs w:val="20"/>
        </w:rPr>
        <w:t>i efikasnijeg</w:t>
      </w:r>
      <w:r w:rsidR="00064CB9">
        <w:rPr>
          <w:rFonts w:ascii="Arial" w:hAnsi="Arial" w:cs="Arial"/>
          <w:sz w:val="20"/>
          <w:szCs w:val="20"/>
        </w:rPr>
        <w:t xml:space="preserve"> 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održavanja informatičke opreme.</w:t>
      </w:r>
    </w:p>
    <w:p w:rsidR="00A7230C" w:rsidRPr="005C587E" w:rsidRDefault="00A7230C" w:rsidP="005C587E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5C587E">
        <w:rPr>
          <w:rFonts w:ascii="Arial" w:hAnsi="Arial" w:cs="Arial"/>
          <w:b/>
          <w:sz w:val="20"/>
          <w:szCs w:val="20"/>
        </w:rPr>
        <w:t>2.</w:t>
      </w:r>
      <w:r w:rsidR="00A14C00">
        <w:rPr>
          <w:rFonts w:ascii="Arial" w:hAnsi="Arial" w:cs="Arial"/>
          <w:b/>
          <w:sz w:val="20"/>
          <w:szCs w:val="20"/>
        </w:rPr>
        <w:t>8</w:t>
      </w:r>
      <w:r w:rsidRPr="005C587E">
        <w:rPr>
          <w:rFonts w:ascii="Arial" w:hAnsi="Arial" w:cs="Arial"/>
          <w:b/>
          <w:sz w:val="20"/>
          <w:szCs w:val="20"/>
        </w:rPr>
        <w:t>. T3201</w:t>
      </w:r>
      <w:r w:rsidR="005C587E" w:rsidRPr="005C587E">
        <w:rPr>
          <w:rFonts w:ascii="Arial" w:hAnsi="Arial" w:cs="Arial"/>
          <w:b/>
          <w:sz w:val="20"/>
          <w:szCs w:val="20"/>
        </w:rPr>
        <w:t>05</w:t>
      </w:r>
      <w:r w:rsidRPr="005C587E">
        <w:rPr>
          <w:rFonts w:ascii="Arial" w:hAnsi="Arial" w:cs="Arial"/>
          <w:b/>
          <w:sz w:val="20"/>
          <w:szCs w:val="20"/>
        </w:rPr>
        <w:t xml:space="preserve"> – „S pomoćnikom mogu bolje V“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 xml:space="preserve">Ovaj projekt je vezan za šk. god. 2022./2023. i u njega je </w:t>
      </w:r>
      <w:r w:rsidR="005C587E">
        <w:rPr>
          <w:rFonts w:ascii="Arial" w:hAnsi="Arial" w:cs="Arial"/>
          <w:sz w:val="20"/>
          <w:szCs w:val="20"/>
        </w:rPr>
        <w:t>u 202</w:t>
      </w:r>
      <w:r w:rsidR="00A14C00">
        <w:rPr>
          <w:rFonts w:ascii="Arial" w:hAnsi="Arial" w:cs="Arial"/>
          <w:sz w:val="20"/>
          <w:szCs w:val="20"/>
        </w:rPr>
        <w:t>3</w:t>
      </w:r>
      <w:r w:rsidR="005C587E">
        <w:rPr>
          <w:rFonts w:ascii="Arial" w:hAnsi="Arial" w:cs="Arial"/>
          <w:sz w:val="20"/>
          <w:szCs w:val="20"/>
        </w:rPr>
        <w:t xml:space="preserve">. godini </w:t>
      </w:r>
      <w:r w:rsidRPr="00A7230C">
        <w:rPr>
          <w:rFonts w:ascii="Arial" w:hAnsi="Arial" w:cs="Arial"/>
          <w:sz w:val="20"/>
          <w:szCs w:val="20"/>
        </w:rPr>
        <w:t xml:space="preserve">uključeno </w:t>
      </w:r>
      <w:r w:rsidR="005C587E">
        <w:rPr>
          <w:rFonts w:ascii="Arial" w:hAnsi="Arial" w:cs="Arial"/>
          <w:sz w:val="20"/>
          <w:szCs w:val="20"/>
        </w:rPr>
        <w:t>osam</w:t>
      </w:r>
      <w:r w:rsidRPr="00A7230C">
        <w:rPr>
          <w:rFonts w:ascii="Arial" w:hAnsi="Arial" w:cs="Arial"/>
          <w:sz w:val="20"/>
          <w:szCs w:val="20"/>
        </w:rPr>
        <w:t xml:space="preserve"> osobnih</w:t>
      </w:r>
    </w:p>
    <w:p w:rsid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 xml:space="preserve">pomoćnika u nastavi </w:t>
      </w:r>
      <w:r w:rsidR="005C587E">
        <w:rPr>
          <w:rFonts w:ascii="Arial" w:hAnsi="Arial" w:cs="Arial"/>
          <w:sz w:val="20"/>
          <w:szCs w:val="20"/>
        </w:rPr>
        <w:t>za 9 učenika.</w:t>
      </w:r>
    </w:p>
    <w:p w:rsidR="00A14C00" w:rsidRDefault="00A14C00" w:rsidP="00A7230C">
      <w:pPr>
        <w:tabs>
          <w:tab w:val="left" w:pos="285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14C00">
        <w:rPr>
          <w:rFonts w:ascii="Arial" w:hAnsi="Arial" w:cs="Arial"/>
          <w:b/>
          <w:sz w:val="20"/>
          <w:szCs w:val="20"/>
        </w:rPr>
        <w:t xml:space="preserve">            2.9. T320107 – Prehrana učenika</w:t>
      </w:r>
    </w:p>
    <w:p w:rsidR="00A14C00" w:rsidRPr="00A14C00" w:rsidRDefault="00A14C00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14C00">
        <w:rPr>
          <w:rFonts w:ascii="Arial" w:hAnsi="Arial" w:cs="Arial"/>
          <w:sz w:val="20"/>
          <w:szCs w:val="20"/>
        </w:rPr>
        <w:t>Novi projekt u 2023. godini. M</w:t>
      </w:r>
      <w:r>
        <w:rPr>
          <w:rFonts w:ascii="Arial" w:hAnsi="Arial" w:cs="Arial"/>
          <w:sz w:val="20"/>
          <w:szCs w:val="20"/>
        </w:rPr>
        <w:t>i</w:t>
      </w:r>
      <w:r w:rsidRPr="00A14C00">
        <w:rPr>
          <w:rFonts w:ascii="Arial" w:hAnsi="Arial" w:cs="Arial"/>
          <w:sz w:val="20"/>
          <w:szCs w:val="20"/>
        </w:rPr>
        <w:t>nistar</w:t>
      </w:r>
      <w:r>
        <w:rPr>
          <w:rFonts w:ascii="Arial" w:hAnsi="Arial" w:cs="Arial"/>
          <w:sz w:val="20"/>
          <w:szCs w:val="20"/>
        </w:rPr>
        <w:t>s</w:t>
      </w:r>
      <w:r w:rsidRPr="00A14C00">
        <w:rPr>
          <w:rFonts w:ascii="Arial" w:hAnsi="Arial" w:cs="Arial"/>
          <w:sz w:val="20"/>
          <w:szCs w:val="20"/>
        </w:rPr>
        <w:t>tvo financira prehranu učenika po 1,66€ po učeniku, za cijelu školu, kao pripremu prelaska na program cjelodnevne nastave.</w:t>
      </w:r>
    </w:p>
    <w:p w:rsidR="00A14C00" w:rsidRPr="00A14C00" w:rsidRDefault="00A14C00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Navedeno</w:t>
      </w:r>
      <w:r w:rsidRPr="00A14C00">
        <w:rPr>
          <w:rFonts w:ascii="Arial" w:hAnsi="Arial" w:cs="Arial"/>
          <w:sz w:val="20"/>
          <w:szCs w:val="20"/>
        </w:rPr>
        <w:t xml:space="preserve"> nije bilo u planu. </w:t>
      </w:r>
    </w:p>
    <w:p w:rsidR="005C587E" w:rsidRDefault="005C587E" w:rsidP="00A7230C">
      <w:pPr>
        <w:tabs>
          <w:tab w:val="left" w:pos="285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A7230C" w:rsidRPr="005C587E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5C587E">
        <w:rPr>
          <w:rFonts w:ascii="Arial" w:hAnsi="Arial" w:cs="Arial"/>
          <w:b/>
          <w:sz w:val="20"/>
          <w:szCs w:val="20"/>
        </w:rPr>
        <w:t>3. PROGRAM 3202: KAPITALNA ULAGANJA U OŠ-IZNAD STANDARDA</w:t>
      </w:r>
    </w:p>
    <w:p w:rsidR="00432FC7" w:rsidRDefault="00432FC7" w:rsidP="00432FC7">
      <w:pPr>
        <w:tabs>
          <w:tab w:val="left" w:pos="285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14C00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>3.1.</w:t>
      </w:r>
      <w:r w:rsidRPr="00A14C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K320201</w:t>
      </w:r>
      <w:r w:rsidRPr="00A14C00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Nabava opreme</w:t>
      </w:r>
    </w:p>
    <w:p w:rsidR="00432FC7" w:rsidRDefault="00432FC7" w:rsidP="00432FC7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je osigurao sredstva za obnovi i opremanje školskih kuhinja kao pripremu za prelazak na cjelodnevnu nastavu.</w:t>
      </w:r>
    </w:p>
    <w:p w:rsidR="00432FC7" w:rsidRPr="00A14C00" w:rsidRDefault="00432FC7" w:rsidP="00432FC7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Navedeno nije bilo u planu</w:t>
      </w:r>
    </w:p>
    <w:p w:rsidR="00432FC7" w:rsidRDefault="00432FC7" w:rsidP="005C587E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</w:p>
    <w:p w:rsidR="00A7230C" w:rsidRPr="005C587E" w:rsidRDefault="00A7230C" w:rsidP="005C587E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5C587E">
        <w:rPr>
          <w:rFonts w:ascii="Arial" w:hAnsi="Arial" w:cs="Arial"/>
          <w:b/>
          <w:sz w:val="20"/>
          <w:szCs w:val="20"/>
        </w:rPr>
        <w:t>3.</w:t>
      </w:r>
      <w:r w:rsidR="00432FC7">
        <w:rPr>
          <w:rFonts w:ascii="Arial" w:hAnsi="Arial" w:cs="Arial"/>
          <w:b/>
          <w:sz w:val="20"/>
          <w:szCs w:val="20"/>
        </w:rPr>
        <w:t>2</w:t>
      </w:r>
      <w:r w:rsidRPr="005C587E">
        <w:rPr>
          <w:rFonts w:ascii="Arial" w:hAnsi="Arial" w:cs="Arial"/>
          <w:b/>
          <w:sz w:val="20"/>
          <w:szCs w:val="20"/>
        </w:rPr>
        <w:t>. K320250 - Nabavka školske lektire</w:t>
      </w:r>
    </w:p>
    <w:p w:rsidR="00A7230C" w:rsidRPr="00A7230C" w:rsidRDefault="00A7230C" w:rsidP="005C587E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Nabavku knjiga za knjižnicu financirali smo sredstvima od Grada</w:t>
      </w:r>
      <w:r w:rsidR="005C587E">
        <w:rPr>
          <w:rFonts w:ascii="Arial" w:hAnsi="Arial" w:cs="Arial"/>
          <w:sz w:val="20"/>
          <w:szCs w:val="20"/>
        </w:rPr>
        <w:t xml:space="preserve"> i </w:t>
      </w:r>
      <w:r w:rsidRPr="00A7230C">
        <w:rPr>
          <w:rFonts w:ascii="Arial" w:hAnsi="Arial" w:cs="Arial"/>
          <w:sz w:val="20"/>
          <w:szCs w:val="20"/>
        </w:rPr>
        <w:t xml:space="preserve">Ministarstva </w:t>
      </w:r>
    </w:p>
    <w:p w:rsidR="005C587E" w:rsidRDefault="005C587E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7230C" w:rsidRPr="005C587E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5C587E">
        <w:rPr>
          <w:rFonts w:ascii="Arial" w:hAnsi="Arial" w:cs="Arial"/>
          <w:b/>
          <w:sz w:val="20"/>
          <w:szCs w:val="20"/>
        </w:rPr>
        <w:t>4. PROGRAM 3203: RASHODI ZA ZAPOSLENE U OŠ</w:t>
      </w:r>
    </w:p>
    <w:p w:rsidR="00A7230C" w:rsidRPr="005C587E" w:rsidRDefault="00A7230C" w:rsidP="005C587E">
      <w:pPr>
        <w:tabs>
          <w:tab w:val="left" w:pos="2850"/>
        </w:tabs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5C587E">
        <w:rPr>
          <w:rFonts w:ascii="Arial" w:hAnsi="Arial" w:cs="Arial"/>
          <w:b/>
          <w:sz w:val="20"/>
          <w:szCs w:val="20"/>
        </w:rPr>
        <w:t>4.1. A320301 – Rashodi za zaposlene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MZO ima najveći udio u ukupnim prihodima i rashodima Škole i odnose se na</w:t>
      </w:r>
    </w:p>
    <w:p w:rsidR="00A7230C" w:rsidRPr="00A7230C" w:rsidRDefault="00A7230C" w:rsidP="00A7230C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>rashode i prihode za zaposlene (plaće, prijevoz i ostala mat. prava zaposlenika).</w:t>
      </w:r>
    </w:p>
    <w:p w:rsidR="007E7EC7" w:rsidRDefault="00A7230C" w:rsidP="00432FC7">
      <w:pPr>
        <w:tabs>
          <w:tab w:val="left" w:pos="2850"/>
        </w:tabs>
        <w:spacing w:line="240" w:lineRule="auto"/>
        <w:rPr>
          <w:rFonts w:ascii="Arial" w:hAnsi="Arial" w:cs="Arial"/>
          <w:sz w:val="20"/>
          <w:szCs w:val="20"/>
        </w:rPr>
      </w:pPr>
      <w:r w:rsidRPr="00A7230C">
        <w:rPr>
          <w:rFonts w:ascii="Arial" w:hAnsi="Arial" w:cs="Arial"/>
          <w:sz w:val="20"/>
          <w:szCs w:val="20"/>
        </w:rPr>
        <w:t xml:space="preserve">Realizacija je bila </w:t>
      </w:r>
      <w:r w:rsidR="00432FC7">
        <w:rPr>
          <w:rFonts w:ascii="Arial" w:hAnsi="Arial" w:cs="Arial"/>
          <w:sz w:val="20"/>
          <w:szCs w:val="20"/>
        </w:rPr>
        <w:t xml:space="preserve">veća </w:t>
      </w:r>
      <w:r w:rsidRPr="00A7230C">
        <w:rPr>
          <w:rFonts w:ascii="Arial" w:hAnsi="Arial" w:cs="Arial"/>
          <w:sz w:val="20"/>
          <w:szCs w:val="20"/>
        </w:rPr>
        <w:t xml:space="preserve">od planirane zbog </w:t>
      </w:r>
      <w:r w:rsidR="00432FC7">
        <w:rPr>
          <w:rFonts w:ascii="Arial" w:hAnsi="Arial" w:cs="Arial"/>
          <w:sz w:val="20"/>
          <w:szCs w:val="20"/>
        </w:rPr>
        <w:t>rasta plaća kroz privremeni dodatak i rasta iznosa za Regres.</w:t>
      </w:r>
    </w:p>
    <w:p w:rsidR="00AC4031" w:rsidRDefault="00AC4031" w:rsidP="00AC4031">
      <w:pPr>
        <w:tabs>
          <w:tab w:val="left" w:pos="285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Ravnateljica</w:t>
      </w:r>
    </w:p>
    <w:p w:rsidR="00AC4031" w:rsidRDefault="00AC4031" w:rsidP="00AC4031">
      <w:pPr>
        <w:tabs>
          <w:tab w:val="left" w:pos="285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</w:p>
    <w:p w:rsidR="00AC4031" w:rsidRPr="00C31A4F" w:rsidRDefault="00AC4031" w:rsidP="00AC4031">
      <w:pPr>
        <w:tabs>
          <w:tab w:val="left" w:pos="285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Guć</w:t>
      </w:r>
      <w:proofErr w:type="spellEnd"/>
      <w:r>
        <w:rPr>
          <w:rFonts w:ascii="Arial" w:hAnsi="Arial" w:cs="Arial"/>
          <w:sz w:val="20"/>
          <w:szCs w:val="20"/>
        </w:rPr>
        <w:t>, mentor</w:t>
      </w:r>
    </w:p>
    <w:sectPr w:rsidR="00AC4031" w:rsidRPr="00C31A4F" w:rsidSect="000B2C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DFF" w:rsidRDefault="00F42DFF" w:rsidP="001C263B">
      <w:pPr>
        <w:spacing w:after="0" w:line="240" w:lineRule="auto"/>
      </w:pPr>
      <w:r>
        <w:separator/>
      </w:r>
    </w:p>
  </w:endnote>
  <w:endnote w:type="continuationSeparator" w:id="0">
    <w:p w:rsidR="00F42DFF" w:rsidRDefault="00F42DFF" w:rsidP="001C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486945"/>
      <w:docPartObj>
        <w:docPartGallery w:val="Page Numbers (Bottom of Page)"/>
        <w:docPartUnique/>
      </w:docPartObj>
    </w:sdtPr>
    <w:sdtEndPr/>
    <w:sdtContent>
      <w:p w:rsidR="00B839BB" w:rsidRDefault="00B839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39BB" w:rsidRDefault="00B839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DFF" w:rsidRDefault="00F42DFF" w:rsidP="001C263B">
      <w:pPr>
        <w:spacing w:after="0" w:line="240" w:lineRule="auto"/>
      </w:pPr>
      <w:r>
        <w:separator/>
      </w:r>
    </w:p>
  </w:footnote>
  <w:footnote w:type="continuationSeparator" w:id="0">
    <w:p w:rsidR="00F42DFF" w:rsidRDefault="00F42DFF" w:rsidP="001C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3FF"/>
    <w:multiLevelType w:val="hybridMultilevel"/>
    <w:tmpl w:val="E04C7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1CC4"/>
    <w:multiLevelType w:val="hybridMultilevel"/>
    <w:tmpl w:val="6EB81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1C7B"/>
    <w:multiLevelType w:val="hybridMultilevel"/>
    <w:tmpl w:val="68FAA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E1BC7"/>
    <w:multiLevelType w:val="hybridMultilevel"/>
    <w:tmpl w:val="B9C09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20673"/>
    <w:multiLevelType w:val="hybridMultilevel"/>
    <w:tmpl w:val="7C229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A4"/>
    <w:rsid w:val="00064CB9"/>
    <w:rsid w:val="0008458B"/>
    <w:rsid w:val="00086B11"/>
    <w:rsid w:val="00095828"/>
    <w:rsid w:val="000A098C"/>
    <w:rsid w:val="000B2CC8"/>
    <w:rsid w:val="000D7AF4"/>
    <w:rsid w:val="000E3A2F"/>
    <w:rsid w:val="000E7527"/>
    <w:rsid w:val="000E79AC"/>
    <w:rsid w:val="00143998"/>
    <w:rsid w:val="00172CA3"/>
    <w:rsid w:val="0018718A"/>
    <w:rsid w:val="001A39AC"/>
    <w:rsid w:val="001B6FB1"/>
    <w:rsid w:val="001C263B"/>
    <w:rsid w:val="001E3530"/>
    <w:rsid w:val="001F2B1E"/>
    <w:rsid w:val="00207F1F"/>
    <w:rsid w:val="00213D9B"/>
    <w:rsid w:val="0022013F"/>
    <w:rsid w:val="003431EC"/>
    <w:rsid w:val="003E69A4"/>
    <w:rsid w:val="00411305"/>
    <w:rsid w:val="004134FB"/>
    <w:rsid w:val="00432FC7"/>
    <w:rsid w:val="004750D0"/>
    <w:rsid w:val="0047783A"/>
    <w:rsid w:val="004D222B"/>
    <w:rsid w:val="004F3B4F"/>
    <w:rsid w:val="00503ECD"/>
    <w:rsid w:val="005549F8"/>
    <w:rsid w:val="005C587E"/>
    <w:rsid w:val="00652103"/>
    <w:rsid w:val="00653358"/>
    <w:rsid w:val="006750BE"/>
    <w:rsid w:val="00676A48"/>
    <w:rsid w:val="006C1C85"/>
    <w:rsid w:val="006D32F9"/>
    <w:rsid w:val="007111E9"/>
    <w:rsid w:val="007E3482"/>
    <w:rsid w:val="007E7EC7"/>
    <w:rsid w:val="00800101"/>
    <w:rsid w:val="00804ABD"/>
    <w:rsid w:val="00830473"/>
    <w:rsid w:val="00887C10"/>
    <w:rsid w:val="009072D0"/>
    <w:rsid w:val="00953109"/>
    <w:rsid w:val="009617DD"/>
    <w:rsid w:val="00A14C00"/>
    <w:rsid w:val="00A50A35"/>
    <w:rsid w:val="00A7230C"/>
    <w:rsid w:val="00A76F23"/>
    <w:rsid w:val="00A82B90"/>
    <w:rsid w:val="00AA3C95"/>
    <w:rsid w:val="00AB4C37"/>
    <w:rsid w:val="00AC4031"/>
    <w:rsid w:val="00B17E30"/>
    <w:rsid w:val="00B70E46"/>
    <w:rsid w:val="00B839BB"/>
    <w:rsid w:val="00B859EA"/>
    <w:rsid w:val="00BD2BB0"/>
    <w:rsid w:val="00BF2B73"/>
    <w:rsid w:val="00C31A4F"/>
    <w:rsid w:val="00C979D2"/>
    <w:rsid w:val="00D3030B"/>
    <w:rsid w:val="00D80C1B"/>
    <w:rsid w:val="00D9145B"/>
    <w:rsid w:val="00DA3825"/>
    <w:rsid w:val="00DB0AFF"/>
    <w:rsid w:val="00DD7205"/>
    <w:rsid w:val="00E04CAE"/>
    <w:rsid w:val="00E107C2"/>
    <w:rsid w:val="00E305E6"/>
    <w:rsid w:val="00E86556"/>
    <w:rsid w:val="00F158BD"/>
    <w:rsid w:val="00F42DFF"/>
    <w:rsid w:val="00FB3CB5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5194"/>
  <w15:chartTrackingRefBased/>
  <w15:docId w15:val="{4FA9CBC4-FD9D-4986-A51A-2FB5AD8D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9A4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9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63B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1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63B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0BE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134F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34FB"/>
    <w:rPr>
      <w:color w:val="954F72"/>
      <w:u w:val="single"/>
    </w:rPr>
  </w:style>
  <w:style w:type="paragraph" w:customStyle="1" w:styleId="msonormal0">
    <w:name w:val="msonormal"/>
    <w:basedOn w:val="Normal"/>
    <w:rsid w:val="0041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FFFF"/>
      <w:sz w:val="18"/>
      <w:szCs w:val="18"/>
      <w:lang w:val="en-US"/>
    </w:rPr>
  </w:style>
  <w:style w:type="paragraph" w:customStyle="1" w:styleId="xl66">
    <w:name w:val="xl66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68">
    <w:name w:val="xl68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5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69">
    <w:name w:val="xl69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57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71">
    <w:name w:val="xl71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72">
    <w:name w:val="xl72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73">
    <w:name w:val="xl73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74">
    <w:name w:val="xl74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75">
    <w:name w:val="xl75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76">
    <w:name w:val="xl76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535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val="en-US"/>
    </w:rPr>
  </w:style>
  <w:style w:type="paragraph" w:customStyle="1" w:styleId="xl77">
    <w:name w:val="xl77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9">
    <w:name w:val="xl79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0">
    <w:name w:val="xl80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1">
    <w:name w:val="xl81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3">
    <w:name w:val="xl83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4">
    <w:name w:val="xl84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7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5">
    <w:name w:val="xl85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6">
    <w:name w:val="xl86"/>
    <w:basedOn w:val="Normal"/>
    <w:rsid w:val="004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Vidoš</dc:creator>
  <cp:keywords/>
  <dc:description/>
  <cp:lastModifiedBy>Martina Vidoš</cp:lastModifiedBy>
  <cp:revision>3</cp:revision>
  <cp:lastPrinted>2023-07-14T08:06:00Z</cp:lastPrinted>
  <dcterms:created xsi:type="dcterms:W3CDTF">2023-08-28T07:20:00Z</dcterms:created>
  <dcterms:modified xsi:type="dcterms:W3CDTF">2023-08-28T07:31:00Z</dcterms:modified>
</cp:coreProperties>
</file>